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0370F" w14:textId="77777777" w:rsidR="004C18FF" w:rsidRDefault="004C18FF" w:rsidP="00DF75B9">
      <w:pPr>
        <w:rPr>
          <w:rFonts w:ascii="Times New Roman" w:eastAsia="Times New Roman" w:hAnsi="Times New Roman" w:cs="Times New Roman"/>
          <w:b/>
          <w:bCs/>
          <w:sz w:val="32"/>
          <w:szCs w:val="32"/>
        </w:rPr>
      </w:pPr>
      <w:bookmarkStart w:id="0" w:name="_GoBack"/>
      <w:bookmarkEnd w:id="0"/>
    </w:p>
    <w:p w14:paraId="213F3E5A" w14:textId="77777777" w:rsidR="004C18FF" w:rsidRDefault="004C18FF" w:rsidP="00DF75B9">
      <w:pPr>
        <w:rPr>
          <w:rFonts w:ascii="Times New Roman" w:eastAsia="Times New Roman" w:hAnsi="Times New Roman" w:cs="Times New Roman"/>
          <w:b/>
          <w:bCs/>
          <w:sz w:val="32"/>
          <w:szCs w:val="32"/>
        </w:rPr>
      </w:pPr>
    </w:p>
    <w:p w14:paraId="0BAD4CC1" w14:textId="40440F00" w:rsidR="00DF75B9" w:rsidRPr="004C18FF" w:rsidRDefault="0010190B" w:rsidP="00DF75B9">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Cicero Diagnostics’ </w:t>
      </w:r>
      <w:r w:rsidR="00DF75B9" w:rsidRPr="00DF75B9">
        <w:rPr>
          <w:rFonts w:ascii="Times New Roman" w:eastAsia="Times New Roman" w:hAnsi="Times New Roman" w:cs="Times New Roman"/>
          <w:b/>
          <w:bCs/>
          <w:sz w:val="32"/>
          <w:szCs w:val="32"/>
        </w:rPr>
        <w:t xml:space="preserve">Public Health Service (PHS) Requirements for Financial Disclosures and Conflict of Interest </w:t>
      </w:r>
    </w:p>
    <w:p w14:paraId="79FFBF62" w14:textId="77777777" w:rsidR="00DF75B9" w:rsidRPr="004C18FF" w:rsidRDefault="00DF75B9" w:rsidP="00DF75B9">
      <w:pPr>
        <w:rPr>
          <w:rFonts w:ascii="Times New Roman" w:eastAsia="Times New Roman" w:hAnsi="Times New Roman" w:cs="Times New Roman"/>
          <w:b/>
          <w:bCs/>
          <w:sz w:val="32"/>
          <w:szCs w:val="32"/>
        </w:rPr>
      </w:pPr>
    </w:p>
    <w:p w14:paraId="28E21328" w14:textId="77777777" w:rsidR="00DF75B9" w:rsidRPr="001F021F" w:rsidRDefault="00DF75B9" w:rsidP="00DF75B9">
      <w:pPr>
        <w:rPr>
          <w:rFonts w:ascii="Times New Roman" w:eastAsia="Times New Roman" w:hAnsi="Times New Roman" w:cs="Times New Roman"/>
          <w:b/>
          <w:bCs/>
        </w:rPr>
      </w:pPr>
      <w:r w:rsidRPr="00DF75B9">
        <w:rPr>
          <w:rFonts w:ascii="Times New Roman" w:eastAsia="Times New Roman" w:hAnsi="Times New Roman" w:cs="Times New Roman"/>
          <w:b/>
          <w:bCs/>
        </w:rPr>
        <w:t>Policy I. Overview</w:t>
      </w:r>
    </w:p>
    <w:p w14:paraId="69216CFD" w14:textId="77777777" w:rsidR="00DF75B9" w:rsidRDefault="00DF75B9" w:rsidP="00DF75B9">
      <w:pPr>
        <w:rPr>
          <w:rFonts w:ascii="Times New Roman" w:eastAsia="Times New Roman" w:hAnsi="Times New Roman" w:cs="Times New Roman"/>
        </w:rPr>
      </w:pPr>
    </w:p>
    <w:p w14:paraId="5201D4DC" w14:textId="57642464" w:rsidR="00DF75B9" w:rsidRDefault="0091027E" w:rsidP="00DF75B9">
      <w:pPr>
        <w:rPr>
          <w:rFonts w:ascii="Times New Roman" w:eastAsia="Times New Roman" w:hAnsi="Times New Roman" w:cs="Times New Roman"/>
        </w:rPr>
      </w:pPr>
      <w:r>
        <w:rPr>
          <w:rFonts w:ascii="Times New Roman" w:eastAsia="Times New Roman" w:hAnsi="Times New Roman" w:cs="Times New Roman"/>
        </w:rPr>
        <w:t xml:space="preserve">Employees and affiliates of Cicero Diagnostics </w:t>
      </w:r>
      <w:r w:rsidR="001924DE">
        <w:rPr>
          <w:rFonts w:ascii="Times New Roman" w:eastAsia="Times New Roman" w:hAnsi="Times New Roman" w:cs="Times New Roman"/>
        </w:rPr>
        <w:t xml:space="preserve">(the company) </w:t>
      </w:r>
      <w:r w:rsidR="00DF75B9" w:rsidRPr="00DF75B9">
        <w:rPr>
          <w:rFonts w:ascii="Times New Roman" w:eastAsia="Times New Roman" w:hAnsi="Times New Roman" w:cs="Times New Roman"/>
        </w:rPr>
        <w:t>including faculty and staff</w:t>
      </w:r>
      <w:r>
        <w:rPr>
          <w:rFonts w:ascii="Times New Roman" w:eastAsia="Times New Roman" w:hAnsi="Times New Roman" w:cs="Times New Roman"/>
        </w:rPr>
        <w:t xml:space="preserve"> associated with subawards</w:t>
      </w:r>
      <w:r w:rsidR="00DF75B9" w:rsidRPr="00DF75B9">
        <w:rPr>
          <w:rFonts w:ascii="Times New Roman" w:eastAsia="Times New Roman" w:hAnsi="Times New Roman" w:cs="Times New Roman"/>
        </w:rPr>
        <w:t xml:space="preserve">, have an obligation to conduct the affairs of </w:t>
      </w:r>
      <w:r>
        <w:rPr>
          <w:rFonts w:ascii="Times New Roman" w:eastAsia="Times New Roman" w:hAnsi="Times New Roman" w:cs="Times New Roman"/>
        </w:rPr>
        <w:t>our SBIR grant</w:t>
      </w:r>
      <w:r w:rsidR="008A2292">
        <w:rPr>
          <w:rFonts w:ascii="Times New Roman" w:eastAsia="Times New Roman" w:hAnsi="Times New Roman" w:cs="Times New Roman"/>
        </w:rPr>
        <w:t xml:space="preserve">(s) </w:t>
      </w:r>
      <w:r w:rsidR="00DF75B9" w:rsidRPr="00DF75B9">
        <w:rPr>
          <w:rFonts w:ascii="Times New Roman" w:eastAsia="Times New Roman" w:hAnsi="Times New Roman" w:cs="Times New Roman"/>
        </w:rPr>
        <w:t>in a manner consistent with th</w:t>
      </w:r>
      <w:r w:rsidR="008A2292">
        <w:rPr>
          <w:rFonts w:ascii="Times New Roman" w:eastAsia="Times New Roman" w:hAnsi="Times New Roman" w:cs="Times New Roman"/>
        </w:rPr>
        <w:t>e</w:t>
      </w:r>
      <w:r w:rsidR="00F67B7F">
        <w:rPr>
          <w:rFonts w:ascii="Times New Roman" w:eastAsia="Times New Roman" w:hAnsi="Times New Roman" w:cs="Times New Roman"/>
        </w:rPr>
        <w:t xml:space="preserve"> grant’s research</w:t>
      </w:r>
      <w:r w:rsidR="00DF75B9" w:rsidRPr="00DF75B9">
        <w:rPr>
          <w:rFonts w:ascii="Times New Roman" w:eastAsia="Times New Roman" w:hAnsi="Times New Roman" w:cs="Times New Roman"/>
        </w:rPr>
        <w:t xml:space="preserve"> purpose</w:t>
      </w:r>
      <w:r>
        <w:rPr>
          <w:rFonts w:ascii="Times New Roman" w:eastAsia="Times New Roman" w:hAnsi="Times New Roman" w:cs="Times New Roman"/>
        </w:rPr>
        <w:t>.</w:t>
      </w:r>
      <w:r w:rsidR="00DF75B9" w:rsidRPr="00DF75B9">
        <w:rPr>
          <w:rFonts w:ascii="Times New Roman" w:eastAsia="Times New Roman" w:hAnsi="Times New Roman" w:cs="Times New Roman"/>
        </w:rPr>
        <w:t xml:space="preserve"> and to make decisions on a basis that promotes </w:t>
      </w:r>
      <w:r w:rsidR="00F67B7F">
        <w:rPr>
          <w:rFonts w:ascii="Times New Roman" w:eastAsia="Times New Roman" w:hAnsi="Times New Roman" w:cs="Times New Roman"/>
        </w:rPr>
        <w:t>ethical and non-biased research.</w:t>
      </w:r>
      <w:r w:rsidR="00DF75B9" w:rsidRPr="00DF75B9">
        <w:rPr>
          <w:rFonts w:ascii="Times New Roman" w:eastAsia="Times New Roman" w:hAnsi="Times New Roman" w:cs="Times New Roman"/>
        </w:rPr>
        <w:t xml:space="preserve"> </w:t>
      </w:r>
      <w:r w:rsidR="00F67B7F">
        <w:rPr>
          <w:rFonts w:ascii="Times New Roman" w:eastAsia="Times New Roman" w:hAnsi="Times New Roman" w:cs="Times New Roman"/>
        </w:rPr>
        <w:t xml:space="preserve">Cicero Diagnostics </w:t>
      </w:r>
      <w:r w:rsidR="00DF75B9" w:rsidRPr="00DF75B9">
        <w:rPr>
          <w:rFonts w:ascii="Times New Roman" w:eastAsia="Times New Roman" w:hAnsi="Times New Roman" w:cs="Times New Roman"/>
        </w:rPr>
        <w:t xml:space="preserve">maintains and enforces a general Conflict of Interest (COI) Policy that requires members of the community to disclose potential or apparent conflicts of interest or commitment so that the </w:t>
      </w:r>
      <w:r w:rsidR="00F67B7F">
        <w:rPr>
          <w:rFonts w:ascii="Times New Roman" w:eastAsia="Times New Roman" w:hAnsi="Times New Roman" w:cs="Times New Roman"/>
        </w:rPr>
        <w:t xml:space="preserve">company </w:t>
      </w:r>
      <w:r w:rsidR="00DF75B9" w:rsidRPr="00DF75B9">
        <w:rPr>
          <w:rFonts w:ascii="Times New Roman" w:eastAsia="Times New Roman" w:hAnsi="Times New Roman" w:cs="Times New Roman"/>
        </w:rPr>
        <w:t xml:space="preserve">can effectively manage, reduce or eliminate such conflicts. With respect to sponsored projects and research carried out by </w:t>
      </w:r>
      <w:r w:rsidR="00F67B7F">
        <w:rPr>
          <w:rFonts w:ascii="Times New Roman" w:eastAsia="Times New Roman" w:hAnsi="Times New Roman" w:cs="Times New Roman"/>
        </w:rPr>
        <w:t xml:space="preserve">Cicero Diagnostic’s </w:t>
      </w:r>
      <w:r w:rsidR="00DF75B9" w:rsidRPr="00DF75B9">
        <w:rPr>
          <w:rFonts w:ascii="Times New Roman" w:eastAsia="Times New Roman" w:hAnsi="Times New Roman" w:cs="Times New Roman"/>
        </w:rPr>
        <w:t xml:space="preserve">Investigators, </w:t>
      </w:r>
      <w:r w:rsidR="00F67B7F">
        <w:rPr>
          <w:rFonts w:ascii="Times New Roman" w:eastAsia="Times New Roman" w:hAnsi="Times New Roman" w:cs="Times New Roman"/>
        </w:rPr>
        <w:t>Cicero Diagnostics</w:t>
      </w:r>
      <w:r w:rsidR="00DF75B9" w:rsidRPr="00DF75B9">
        <w:rPr>
          <w:rFonts w:ascii="Times New Roman" w:eastAsia="Times New Roman" w:hAnsi="Times New Roman" w:cs="Times New Roman"/>
        </w:rPr>
        <w:t xml:space="preserve"> complies with additional U.S. Public Health Service (PHS) requirements, and other federal agency disclosure and financial COI regulations, as applicable, in order to maintain institutional compliance and eligibility for the application of and receipt of federal funding, including grants, subawards and cooperative agreements. </w:t>
      </w:r>
    </w:p>
    <w:p w14:paraId="32E7B312" w14:textId="77777777" w:rsidR="00DF75B9" w:rsidRDefault="00DF75B9" w:rsidP="00DF75B9">
      <w:pPr>
        <w:rPr>
          <w:rFonts w:ascii="Times New Roman" w:eastAsia="Times New Roman" w:hAnsi="Times New Roman" w:cs="Times New Roman"/>
        </w:rPr>
      </w:pPr>
    </w:p>
    <w:p w14:paraId="50CCF6BB" w14:textId="77777777" w:rsidR="00DF75B9" w:rsidRPr="001F021F" w:rsidRDefault="00DF75B9" w:rsidP="00DF75B9">
      <w:pPr>
        <w:rPr>
          <w:rFonts w:ascii="Times New Roman" w:eastAsia="Times New Roman" w:hAnsi="Times New Roman" w:cs="Times New Roman"/>
          <w:b/>
          <w:bCs/>
        </w:rPr>
      </w:pPr>
      <w:r w:rsidRPr="00DF75B9">
        <w:rPr>
          <w:rFonts w:ascii="Times New Roman" w:eastAsia="Times New Roman" w:hAnsi="Times New Roman" w:cs="Times New Roman"/>
          <w:b/>
          <w:bCs/>
        </w:rPr>
        <w:t xml:space="preserve">II. Purpose </w:t>
      </w:r>
    </w:p>
    <w:p w14:paraId="584C53B8" w14:textId="77777777" w:rsidR="00DF75B9" w:rsidRDefault="00DF75B9" w:rsidP="00DF75B9">
      <w:pPr>
        <w:rPr>
          <w:rFonts w:ascii="Times New Roman" w:eastAsia="Times New Roman" w:hAnsi="Times New Roman" w:cs="Times New Roman"/>
        </w:rPr>
      </w:pPr>
    </w:p>
    <w:p w14:paraId="14D2DE13" w14:textId="2B896D6B"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This policy is intended to meet federal PHS requirements for promoting objectivity in research and ensuring that the design, conduct and reporting of PHS-funded research is free from bias that may arise from an Investigator’s perceived or real financial conflict of interest (FCOI). This policy is compliant with current federal FCOI regulations entitled "Responsibility of Applicants for Promoting Objectivity in Research for which PHS Funding is Sought" (42 CFR Part 50, Subpart F). This policy applies to all Investigators of the </w:t>
      </w:r>
      <w:r w:rsidR="00F67B7F">
        <w:rPr>
          <w:rFonts w:ascii="Times New Roman" w:eastAsia="Times New Roman" w:hAnsi="Times New Roman" w:cs="Times New Roman"/>
        </w:rPr>
        <w:t xml:space="preserve">Cicero Diagnostics </w:t>
      </w:r>
      <w:r w:rsidRPr="00DF75B9">
        <w:rPr>
          <w:rFonts w:ascii="Times New Roman" w:eastAsia="Times New Roman" w:hAnsi="Times New Roman" w:cs="Times New Roman"/>
        </w:rPr>
        <w:t xml:space="preserve">community who apply for, or receive, PHS funding by means of a grant, cooperative agreement, subaward or other funding agreement administered by the </w:t>
      </w:r>
      <w:r w:rsidR="00F67B7F">
        <w:rPr>
          <w:rFonts w:ascii="Times New Roman" w:eastAsia="Times New Roman" w:hAnsi="Times New Roman" w:cs="Times New Roman"/>
        </w:rPr>
        <w:t>company</w:t>
      </w:r>
      <w:r w:rsidRPr="00DF75B9">
        <w:rPr>
          <w:rFonts w:ascii="Times New Roman" w:eastAsia="Times New Roman" w:hAnsi="Times New Roman" w:cs="Times New Roman"/>
        </w:rPr>
        <w:t>. Investigators carrying out sponsored projects and research supported by the National Institutes of Health, and other PHS agencies, are covered by this policy.</w:t>
      </w:r>
    </w:p>
    <w:p w14:paraId="6952CCA7" w14:textId="77777777" w:rsidR="00DF75B9" w:rsidRDefault="00DF75B9" w:rsidP="00DF75B9">
      <w:pPr>
        <w:rPr>
          <w:rFonts w:ascii="Times New Roman" w:eastAsia="Times New Roman" w:hAnsi="Times New Roman" w:cs="Times New Roman"/>
        </w:rPr>
      </w:pPr>
    </w:p>
    <w:p w14:paraId="6D4E4A10" w14:textId="2881FF82" w:rsidR="00DF75B9" w:rsidRPr="001F021F" w:rsidRDefault="00DF75B9" w:rsidP="00DF75B9">
      <w:pPr>
        <w:rPr>
          <w:rFonts w:ascii="Times New Roman" w:eastAsia="Times New Roman" w:hAnsi="Times New Roman" w:cs="Times New Roman"/>
          <w:b/>
          <w:bCs/>
        </w:rPr>
      </w:pPr>
      <w:r w:rsidRPr="00DF75B9">
        <w:rPr>
          <w:rFonts w:ascii="Times New Roman" w:eastAsia="Times New Roman" w:hAnsi="Times New Roman" w:cs="Times New Roman"/>
        </w:rPr>
        <w:t xml:space="preserve"> </w:t>
      </w:r>
      <w:r w:rsidRPr="00DF75B9">
        <w:rPr>
          <w:rFonts w:ascii="Times New Roman" w:eastAsia="Times New Roman" w:hAnsi="Times New Roman" w:cs="Times New Roman"/>
          <w:b/>
          <w:bCs/>
        </w:rPr>
        <w:t>III. Investigator Requirements</w:t>
      </w:r>
    </w:p>
    <w:p w14:paraId="1E33D3BA" w14:textId="454E5492" w:rsidR="00DF75B9" w:rsidRPr="001F021F" w:rsidRDefault="00DF75B9" w:rsidP="00DF75B9">
      <w:pPr>
        <w:rPr>
          <w:rFonts w:ascii="Times New Roman" w:eastAsia="Times New Roman" w:hAnsi="Times New Roman" w:cs="Times New Roman"/>
          <w:b/>
          <w:bCs/>
        </w:rPr>
      </w:pPr>
    </w:p>
    <w:p w14:paraId="413C8CE8" w14:textId="32E32E73"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Any person that meets the federal definition of an Investigator (see Definitions section below) is</w:t>
      </w:r>
      <w:r w:rsidR="00F67B7F">
        <w:rPr>
          <w:rFonts w:ascii="Times New Roman" w:eastAsia="Times New Roman" w:hAnsi="Times New Roman" w:cs="Times New Roman"/>
        </w:rPr>
        <w:t xml:space="preserve"> </w:t>
      </w:r>
      <w:r w:rsidRPr="00DF75B9">
        <w:rPr>
          <w:rFonts w:ascii="Times New Roman" w:eastAsia="Times New Roman" w:hAnsi="Times New Roman" w:cs="Times New Roman"/>
        </w:rPr>
        <w:t>required to comply with the policy and procedures outlined below. An Investigator is defined as the Project Director (PD), Principal Investigator (PI) or any other person, regardless of title or position, who is responsible for the design, conduct, or reporting of research funded by the PHS, or proposal for such funding. Investigators also include collaborators</w:t>
      </w:r>
      <w:r w:rsidR="00F67B7F">
        <w:rPr>
          <w:rFonts w:ascii="Times New Roman" w:eastAsia="Times New Roman" w:hAnsi="Times New Roman" w:cs="Times New Roman"/>
        </w:rPr>
        <w:t>,</w:t>
      </w:r>
      <w:r w:rsidR="00452DDB">
        <w:rPr>
          <w:rFonts w:ascii="Times New Roman" w:eastAsia="Times New Roman" w:hAnsi="Times New Roman" w:cs="Times New Roman"/>
        </w:rPr>
        <w:t xml:space="preserve"> University affiliates</w:t>
      </w:r>
      <w:r w:rsidRPr="00DF75B9">
        <w:rPr>
          <w:rFonts w:ascii="Times New Roman" w:eastAsia="Times New Roman" w:hAnsi="Times New Roman" w:cs="Times New Roman"/>
        </w:rPr>
        <w:t xml:space="preserve"> and consultants. </w:t>
      </w:r>
    </w:p>
    <w:p w14:paraId="6B78B749" w14:textId="77777777" w:rsidR="00DF75B9" w:rsidRDefault="00DF75B9" w:rsidP="00DF75B9">
      <w:pPr>
        <w:rPr>
          <w:rFonts w:ascii="Times New Roman" w:eastAsia="Times New Roman" w:hAnsi="Times New Roman" w:cs="Times New Roman"/>
        </w:rPr>
      </w:pPr>
    </w:p>
    <w:p w14:paraId="09DC0FDA" w14:textId="77777777"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In summary, Investigators are required to: </w:t>
      </w:r>
    </w:p>
    <w:p w14:paraId="1D8198DF" w14:textId="77777777" w:rsidR="00DF75B9" w:rsidRDefault="00DF75B9" w:rsidP="00DF75B9">
      <w:pPr>
        <w:rPr>
          <w:rFonts w:ascii="Times New Roman" w:eastAsia="Times New Roman" w:hAnsi="Times New Roman" w:cs="Times New Roman"/>
        </w:rPr>
      </w:pPr>
    </w:p>
    <w:p w14:paraId="099515C5" w14:textId="3770DA31" w:rsidR="001924DE" w:rsidRPr="001924DE" w:rsidRDefault="00DF75B9" w:rsidP="001924DE">
      <w:pPr>
        <w:pStyle w:val="ListParagraph"/>
        <w:numPr>
          <w:ilvl w:val="0"/>
          <w:numId w:val="1"/>
        </w:numPr>
        <w:rPr>
          <w:rFonts w:ascii="Times New Roman" w:eastAsia="Times New Roman" w:hAnsi="Times New Roman" w:cs="Times New Roman"/>
        </w:rPr>
      </w:pPr>
      <w:r w:rsidRPr="001924DE">
        <w:rPr>
          <w:rFonts w:ascii="Times New Roman" w:eastAsia="Times New Roman" w:hAnsi="Times New Roman" w:cs="Times New Roman"/>
        </w:rPr>
        <w:lastRenderedPageBreak/>
        <w:t xml:space="preserve">Disclose any significant financial interests (SFIs) at the time of application for federal PHS funding by completing and signing a disclosure form, and submitting this to the </w:t>
      </w:r>
      <w:r w:rsidR="001924DE" w:rsidRPr="001924DE">
        <w:rPr>
          <w:rFonts w:ascii="Times New Roman" w:eastAsia="Times New Roman" w:hAnsi="Times New Roman" w:cs="Times New Roman"/>
        </w:rPr>
        <w:t>company CEO</w:t>
      </w:r>
    </w:p>
    <w:p w14:paraId="4C911DB6" w14:textId="703D8A8C" w:rsidR="001924DE" w:rsidRDefault="00DF75B9" w:rsidP="001924DE">
      <w:pPr>
        <w:pStyle w:val="ListParagraph"/>
        <w:numPr>
          <w:ilvl w:val="0"/>
          <w:numId w:val="1"/>
        </w:numPr>
        <w:rPr>
          <w:rFonts w:ascii="Times New Roman" w:eastAsia="Times New Roman" w:hAnsi="Times New Roman" w:cs="Times New Roman"/>
        </w:rPr>
      </w:pPr>
      <w:r w:rsidRPr="001924DE">
        <w:rPr>
          <w:rFonts w:ascii="Times New Roman" w:eastAsia="Times New Roman" w:hAnsi="Times New Roman" w:cs="Times New Roman"/>
        </w:rPr>
        <w:t>Disclose within 30 days of discovering or acquiring (e.g., through purchase, marriage, or inheritance) any new SFI</w:t>
      </w:r>
      <w:r w:rsidR="001924DE">
        <w:rPr>
          <w:rFonts w:ascii="Times New Roman" w:eastAsia="Times New Roman" w:hAnsi="Times New Roman" w:cs="Times New Roman"/>
        </w:rPr>
        <w:t>.</w:t>
      </w:r>
    </w:p>
    <w:p w14:paraId="03F9223C" w14:textId="0ACFACEB" w:rsidR="001924DE" w:rsidRPr="001924DE" w:rsidRDefault="001924DE" w:rsidP="001924D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Take part in FCOI training if new to the company</w:t>
      </w:r>
    </w:p>
    <w:p w14:paraId="6E0193D5" w14:textId="77777777" w:rsidR="001924DE" w:rsidRPr="001924DE" w:rsidRDefault="001924DE" w:rsidP="001924DE">
      <w:pPr>
        <w:pStyle w:val="ListParagraph"/>
        <w:rPr>
          <w:rFonts w:ascii="Times New Roman" w:eastAsia="Times New Roman" w:hAnsi="Times New Roman" w:cs="Times New Roman"/>
        </w:rPr>
      </w:pPr>
    </w:p>
    <w:p w14:paraId="47ABD15A" w14:textId="258B3E37" w:rsidR="00DF75B9" w:rsidRDefault="00DF75B9" w:rsidP="00DF75B9">
      <w:pPr>
        <w:rPr>
          <w:rFonts w:ascii="Times New Roman" w:eastAsia="Times New Roman" w:hAnsi="Times New Roman" w:cs="Times New Roman"/>
        </w:rPr>
      </w:pPr>
    </w:p>
    <w:p w14:paraId="519E2CED" w14:textId="1961E0A8" w:rsidR="00DF75B9" w:rsidRDefault="00DF75B9" w:rsidP="00DF75B9">
      <w:pPr>
        <w:rPr>
          <w:rFonts w:ascii="Times New Roman" w:eastAsia="Times New Roman" w:hAnsi="Times New Roman" w:cs="Times New Roman"/>
          <w:b/>
          <w:bCs/>
        </w:rPr>
      </w:pPr>
      <w:r w:rsidRPr="00DF75B9">
        <w:rPr>
          <w:rFonts w:ascii="Times New Roman" w:eastAsia="Times New Roman" w:hAnsi="Times New Roman" w:cs="Times New Roman"/>
          <w:b/>
          <w:bCs/>
        </w:rPr>
        <w:t xml:space="preserve">IV. Investigator FCOI Training Requirements </w:t>
      </w:r>
    </w:p>
    <w:p w14:paraId="5AF44D18" w14:textId="77777777" w:rsidR="001F021F" w:rsidRPr="001F021F" w:rsidRDefault="001F021F" w:rsidP="00DF75B9">
      <w:pPr>
        <w:rPr>
          <w:rFonts w:ascii="Times New Roman" w:eastAsia="Times New Roman" w:hAnsi="Times New Roman" w:cs="Times New Roman"/>
          <w:b/>
          <w:bCs/>
        </w:rPr>
      </w:pPr>
    </w:p>
    <w:p w14:paraId="5B53C5CE" w14:textId="7F9DDB80" w:rsidR="00DF75B9" w:rsidRDefault="00F67B7F" w:rsidP="00DF75B9">
      <w:pPr>
        <w:rPr>
          <w:rFonts w:ascii="Times New Roman" w:eastAsia="Times New Roman" w:hAnsi="Times New Roman" w:cs="Times New Roman"/>
        </w:rPr>
      </w:pPr>
      <w:r>
        <w:rPr>
          <w:rFonts w:ascii="Times New Roman" w:eastAsia="Times New Roman" w:hAnsi="Times New Roman" w:cs="Times New Roman"/>
        </w:rPr>
        <w:t>Cicero Diagnostics</w:t>
      </w:r>
      <w:r w:rsidR="00DF75B9" w:rsidRPr="00DF75B9">
        <w:rPr>
          <w:rFonts w:ascii="Times New Roman" w:eastAsia="Times New Roman" w:hAnsi="Times New Roman" w:cs="Times New Roman"/>
        </w:rPr>
        <w:t xml:space="preserve"> is responsible for ensuring that each Investigator is informed about this FCOI policy and procedures for </w:t>
      </w:r>
      <w:r w:rsidR="0010190B" w:rsidRPr="00DF75B9">
        <w:rPr>
          <w:rFonts w:ascii="Times New Roman" w:eastAsia="Times New Roman" w:hAnsi="Times New Roman" w:cs="Times New Roman"/>
        </w:rPr>
        <w:t>disclosure and</w:t>
      </w:r>
      <w:r w:rsidR="00DF75B9" w:rsidRPr="00DF75B9">
        <w:rPr>
          <w:rFonts w:ascii="Times New Roman" w:eastAsia="Times New Roman" w:hAnsi="Times New Roman" w:cs="Times New Roman"/>
        </w:rPr>
        <w:t xml:space="preserve"> ensuring that each Investigator has completed FCOI training prior to engaging in PHS</w:t>
      </w:r>
      <w:r w:rsidR="0029573D">
        <w:rPr>
          <w:rFonts w:ascii="Times New Roman" w:eastAsia="Times New Roman" w:hAnsi="Times New Roman" w:cs="Times New Roman"/>
        </w:rPr>
        <w:t xml:space="preserve"> </w:t>
      </w:r>
      <w:r w:rsidR="00DF75B9" w:rsidRPr="00DF75B9">
        <w:rPr>
          <w:rFonts w:ascii="Times New Roman" w:eastAsia="Times New Roman" w:hAnsi="Times New Roman" w:cs="Times New Roman"/>
        </w:rPr>
        <w:t>funded research</w:t>
      </w:r>
      <w:r w:rsidR="001924DE">
        <w:rPr>
          <w:rFonts w:ascii="Times New Roman" w:eastAsia="Times New Roman" w:hAnsi="Times New Roman" w:cs="Times New Roman"/>
        </w:rPr>
        <w:t>.</w:t>
      </w:r>
      <w:r w:rsidR="00DF75B9" w:rsidRPr="00DF75B9">
        <w:rPr>
          <w:rFonts w:ascii="Times New Roman" w:eastAsia="Times New Roman" w:hAnsi="Times New Roman" w:cs="Times New Roman"/>
        </w:rPr>
        <w:t xml:space="preserve"> Training will also be required immediately when any of the following occurs: </w:t>
      </w:r>
    </w:p>
    <w:p w14:paraId="7F9AC300" w14:textId="5CADA533"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1. this FCOI Policy, the SFI Disclosure Form, or the </w:t>
      </w:r>
      <w:r w:rsidR="0029573D">
        <w:rPr>
          <w:rFonts w:ascii="Times New Roman" w:eastAsia="Times New Roman" w:hAnsi="Times New Roman" w:cs="Times New Roman"/>
        </w:rPr>
        <w:t>company’s</w:t>
      </w:r>
      <w:r w:rsidRPr="00DF75B9">
        <w:rPr>
          <w:rFonts w:ascii="Times New Roman" w:eastAsia="Times New Roman" w:hAnsi="Times New Roman" w:cs="Times New Roman"/>
        </w:rPr>
        <w:t xml:space="preserve"> procedures are revised in any manner that affects the requirements of </w:t>
      </w:r>
      <w:r w:rsidR="0010190B" w:rsidRPr="00DF75B9">
        <w:rPr>
          <w:rFonts w:ascii="Times New Roman" w:eastAsia="Times New Roman" w:hAnsi="Times New Roman" w:cs="Times New Roman"/>
        </w:rPr>
        <w:t>Investigators.</w:t>
      </w:r>
    </w:p>
    <w:p w14:paraId="49BE14DD" w14:textId="35350131"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2. a PHS-supported Investigator is newly appointed; or </w:t>
      </w:r>
    </w:p>
    <w:p w14:paraId="5C9584DA" w14:textId="3DF0A72E"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3. the </w:t>
      </w:r>
      <w:r w:rsidR="001924DE">
        <w:rPr>
          <w:rFonts w:ascii="Times New Roman" w:eastAsia="Times New Roman" w:hAnsi="Times New Roman" w:cs="Times New Roman"/>
        </w:rPr>
        <w:t>company</w:t>
      </w:r>
      <w:r w:rsidRPr="00DF75B9">
        <w:rPr>
          <w:rFonts w:ascii="Times New Roman" w:eastAsia="Times New Roman" w:hAnsi="Times New Roman" w:cs="Times New Roman"/>
        </w:rPr>
        <w:t xml:space="preserve"> determines that an Investigator is not in compliance with this policy or an FCOI management plan. </w:t>
      </w:r>
    </w:p>
    <w:p w14:paraId="4BDDA390" w14:textId="77777777" w:rsidR="00DF75B9" w:rsidRDefault="00DF75B9" w:rsidP="00DF75B9">
      <w:pPr>
        <w:rPr>
          <w:rFonts w:ascii="Times New Roman" w:eastAsia="Times New Roman" w:hAnsi="Times New Roman" w:cs="Times New Roman"/>
        </w:rPr>
      </w:pPr>
    </w:p>
    <w:p w14:paraId="62449AD7" w14:textId="5E3230BD"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"Immediately" means that training will be provided or made available and that Investigators will participate in the training expeditiously after one of the aforementioned qualifying events. The </w:t>
      </w:r>
      <w:r w:rsidR="001924DE">
        <w:rPr>
          <w:rFonts w:ascii="Times New Roman" w:eastAsia="Times New Roman" w:hAnsi="Times New Roman" w:cs="Times New Roman"/>
        </w:rPr>
        <w:t>company</w:t>
      </w:r>
      <w:r w:rsidRPr="00DF75B9">
        <w:rPr>
          <w:rFonts w:ascii="Times New Roman" w:eastAsia="Times New Roman" w:hAnsi="Times New Roman" w:cs="Times New Roman"/>
        </w:rPr>
        <w:t xml:space="preserve"> will be responsible for retaining records of FCOI training. </w:t>
      </w:r>
    </w:p>
    <w:p w14:paraId="5E93ED5C" w14:textId="77777777" w:rsidR="00DF75B9" w:rsidRDefault="00DF75B9" w:rsidP="00DF75B9">
      <w:pPr>
        <w:rPr>
          <w:rFonts w:ascii="Times New Roman" w:eastAsia="Times New Roman" w:hAnsi="Times New Roman" w:cs="Times New Roman"/>
        </w:rPr>
      </w:pPr>
    </w:p>
    <w:p w14:paraId="36B77E1C" w14:textId="2C8A56B9"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The </w:t>
      </w:r>
      <w:r w:rsidR="001924DE">
        <w:rPr>
          <w:rFonts w:ascii="Times New Roman" w:eastAsia="Times New Roman" w:hAnsi="Times New Roman" w:cs="Times New Roman"/>
        </w:rPr>
        <w:t>company</w:t>
      </w:r>
      <w:r w:rsidRPr="00DF75B9">
        <w:rPr>
          <w:rFonts w:ascii="Times New Roman" w:eastAsia="Times New Roman" w:hAnsi="Times New Roman" w:cs="Times New Roman"/>
        </w:rPr>
        <w:t xml:space="preserve"> uses the Financial Conflict of Interest online tutorial provided by the National Institutes of Health for satisfying training requirements. Investigators must provide assurance they have completed the NIH tutorial by sending a copy of the Certificate of Completion to the </w:t>
      </w:r>
      <w:r w:rsidR="001924DE">
        <w:rPr>
          <w:rFonts w:ascii="Times New Roman" w:eastAsia="Times New Roman" w:hAnsi="Times New Roman" w:cs="Times New Roman"/>
        </w:rPr>
        <w:t>company CEO</w:t>
      </w:r>
      <w:r w:rsidRPr="00DF75B9">
        <w:rPr>
          <w:rFonts w:ascii="Times New Roman" w:eastAsia="Times New Roman" w:hAnsi="Times New Roman" w:cs="Times New Roman"/>
        </w:rPr>
        <w:t xml:space="preserve">. The NIH tutorial is available at: </w:t>
      </w:r>
      <w:hyperlink r:id="rId7" w:history="1">
        <w:r w:rsidRPr="00DF75B9">
          <w:rPr>
            <w:rStyle w:val="Hyperlink"/>
            <w:rFonts w:ascii="Times New Roman" w:eastAsia="Times New Roman" w:hAnsi="Times New Roman" w:cs="Times New Roman"/>
          </w:rPr>
          <w:t>https://grants.nih.gov/grants/policy/coi/tutorial2018/story_html5.html</w:t>
        </w:r>
      </w:hyperlink>
      <w:r w:rsidRPr="00DF75B9">
        <w:rPr>
          <w:rFonts w:ascii="Times New Roman" w:eastAsia="Times New Roman" w:hAnsi="Times New Roman" w:cs="Times New Roman"/>
        </w:rPr>
        <w:t xml:space="preserve"> </w:t>
      </w:r>
    </w:p>
    <w:p w14:paraId="6B901C3B" w14:textId="77777777" w:rsidR="00DF75B9" w:rsidRDefault="00DF75B9" w:rsidP="00DF75B9">
      <w:pPr>
        <w:rPr>
          <w:rFonts w:ascii="Times New Roman" w:eastAsia="Times New Roman" w:hAnsi="Times New Roman" w:cs="Times New Roman"/>
        </w:rPr>
      </w:pPr>
    </w:p>
    <w:p w14:paraId="4C5B091B" w14:textId="61D6954B" w:rsidR="00DF75B9" w:rsidRPr="00DF75B9" w:rsidRDefault="00F67B7F" w:rsidP="00DF75B9">
      <w:pPr>
        <w:rPr>
          <w:rFonts w:ascii="Times New Roman" w:eastAsia="Times New Roman" w:hAnsi="Times New Roman" w:cs="Times New Roman"/>
        </w:rPr>
      </w:pPr>
      <w:r>
        <w:rPr>
          <w:rFonts w:ascii="Times New Roman" w:eastAsia="Times New Roman" w:hAnsi="Times New Roman" w:cs="Times New Roman"/>
        </w:rPr>
        <w:t>Cicero Diagnostic</w:t>
      </w:r>
      <w:r w:rsidR="001924DE">
        <w:rPr>
          <w:rFonts w:ascii="Times New Roman" w:eastAsia="Times New Roman" w:hAnsi="Times New Roman" w:cs="Times New Roman"/>
        </w:rPr>
        <w:t>’</w:t>
      </w:r>
      <w:r>
        <w:rPr>
          <w:rFonts w:ascii="Times New Roman" w:eastAsia="Times New Roman" w:hAnsi="Times New Roman" w:cs="Times New Roman"/>
        </w:rPr>
        <w:t>s</w:t>
      </w:r>
      <w:r w:rsidR="001924DE">
        <w:rPr>
          <w:rFonts w:ascii="Times New Roman" w:eastAsia="Times New Roman" w:hAnsi="Times New Roman" w:cs="Times New Roman"/>
        </w:rPr>
        <w:t xml:space="preserve"> </w:t>
      </w:r>
      <w:r w:rsidR="00DF75B9" w:rsidRPr="00DF75B9">
        <w:rPr>
          <w:rFonts w:ascii="Times New Roman" w:eastAsia="Times New Roman" w:hAnsi="Times New Roman" w:cs="Times New Roman"/>
        </w:rPr>
        <w:t>investigators who are supported from non-PHS sources are not required to complete the NIH tutorial, however they are encouraged to do so to learn about FCOI-related topics.</w:t>
      </w:r>
    </w:p>
    <w:p w14:paraId="69DE999F" w14:textId="77777777" w:rsidR="00DF75B9" w:rsidRPr="00DF75B9" w:rsidRDefault="00DF75B9" w:rsidP="00DF75B9">
      <w:pPr>
        <w:rPr>
          <w:rFonts w:ascii="Times New Roman" w:eastAsia="Times New Roman" w:hAnsi="Times New Roman" w:cs="Times New Roman"/>
        </w:rPr>
      </w:pPr>
    </w:p>
    <w:p w14:paraId="690F423F" w14:textId="77777777" w:rsidR="00DF75B9" w:rsidRPr="00DF75B9" w:rsidRDefault="00DF75B9" w:rsidP="00DF75B9">
      <w:pPr>
        <w:rPr>
          <w:rFonts w:ascii="Times New Roman" w:eastAsia="Times New Roman" w:hAnsi="Times New Roman" w:cs="Times New Roman"/>
        </w:rPr>
      </w:pPr>
    </w:p>
    <w:p w14:paraId="771CEB39" w14:textId="77777777" w:rsidR="00DF75B9" w:rsidRPr="001F021F" w:rsidRDefault="00DF75B9" w:rsidP="00DF75B9">
      <w:pPr>
        <w:rPr>
          <w:rFonts w:ascii="Times New Roman" w:eastAsia="Times New Roman" w:hAnsi="Times New Roman" w:cs="Times New Roman"/>
          <w:b/>
          <w:bCs/>
        </w:rPr>
      </w:pPr>
      <w:r w:rsidRPr="00DF75B9">
        <w:rPr>
          <w:rFonts w:ascii="Times New Roman" w:eastAsia="Times New Roman" w:hAnsi="Times New Roman" w:cs="Times New Roman"/>
          <w:b/>
          <w:bCs/>
        </w:rPr>
        <w:t xml:space="preserve">V. Procedure for Submitting a Disclosure </w:t>
      </w:r>
    </w:p>
    <w:p w14:paraId="59D1D475" w14:textId="77777777" w:rsidR="00DF75B9" w:rsidRDefault="00DF75B9" w:rsidP="00DF75B9">
      <w:pPr>
        <w:rPr>
          <w:rFonts w:ascii="Times New Roman" w:eastAsia="Times New Roman" w:hAnsi="Times New Roman" w:cs="Times New Roman"/>
        </w:rPr>
      </w:pPr>
    </w:p>
    <w:p w14:paraId="15689352" w14:textId="67F41839"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The </w:t>
      </w:r>
      <w:r w:rsidR="001924DE">
        <w:rPr>
          <w:rFonts w:ascii="Times New Roman" w:eastAsia="Times New Roman" w:hAnsi="Times New Roman" w:cs="Times New Roman"/>
        </w:rPr>
        <w:t>company</w:t>
      </w:r>
      <w:r w:rsidRPr="00DF75B9">
        <w:rPr>
          <w:rFonts w:ascii="Times New Roman" w:eastAsia="Times New Roman" w:hAnsi="Times New Roman" w:cs="Times New Roman"/>
        </w:rPr>
        <w:t xml:space="preserve"> is responsible for collecting SFI Disclosure Forms via</w:t>
      </w:r>
      <w:r w:rsidR="00B03402">
        <w:rPr>
          <w:rFonts w:ascii="Times New Roman" w:eastAsia="Times New Roman" w:hAnsi="Times New Roman" w:cs="Times New Roman"/>
        </w:rPr>
        <w:t xml:space="preserve"> email PDF or other trackable forms.</w:t>
      </w:r>
      <w:r w:rsidRPr="00DF75B9">
        <w:rPr>
          <w:rFonts w:ascii="Times New Roman" w:eastAsia="Times New Roman" w:hAnsi="Times New Roman" w:cs="Times New Roman"/>
        </w:rPr>
        <w:t xml:space="preserve"> The SFI Disclosure Form conforms to the requirements of PHS FCOI Regulations (42 CFR Part 50.604). The following procedures will be followed: </w:t>
      </w:r>
    </w:p>
    <w:p w14:paraId="5C0497B9" w14:textId="77777777" w:rsidR="00DF75B9" w:rsidRDefault="00DF75B9" w:rsidP="00DF75B9">
      <w:pPr>
        <w:rPr>
          <w:rFonts w:ascii="Times New Roman" w:eastAsia="Times New Roman" w:hAnsi="Times New Roman" w:cs="Times New Roman"/>
        </w:rPr>
      </w:pPr>
    </w:p>
    <w:p w14:paraId="4DBE90FC" w14:textId="04E31C0F"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1. All investigators involved in the project/proposal are required to complete, sign and submit the SFI Disclosure Form prior to the</w:t>
      </w:r>
      <w:r w:rsidR="00B03402">
        <w:rPr>
          <w:rFonts w:ascii="Times New Roman" w:eastAsia="Times New Roman" w:hAnsi="Times New Roman" w:cs="Times New Roman"/>
        </w:rPr>
        <w:t xml:space="preserve"> company </w:t>
      </w:r>
      <w:r w:rsidRPr="00DF75B9">
        <w:rPr>
          <w:rFonts w:ascii="Times New Roman" w:eastAsia="Times New Roman" w:hAnsi="Times New Roman" w:cs="Times New Roman"/>
        </w:rPr>
        <w:t>approving and submitting a proposal to a PHS agency or pass-through (prime) entity.</w:t>
      </w:r>
    </w:p>
    <w:p w14:paraId="2A06A8C9" w14:textId="77777777" w:rsidR="00DF75B9" w:rsidRDefault="00DF75B9" w:rsidP="00DF75B9">
      <w:pPr>
        <w:rPr>
          <w:rFonts w:ascii="Times New Roman" w:eastAsia="Times New Roman" w:hAnsi="Times New Roman" w:cs="Times New Roman"/>
        </w:rPr>
      </w:pPr>
    </w:p>
    <w:p w14:paraId="1A7479C3" w14:textId="77777777"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lastRenderedPageBreak/>
        <w:t xml:space="preserve"> 2. The Investigator must list all of their SFIs (and those of the Investigator's spouse or domestic partner and dependent children) that reasonably appear to be related to the Investigator’s institutional responsibilities in teaching, scholarship or service. </w:t>
      </w:r>
    </w:p>
    <w:p w14:paraId="3E87F68D" w14:textId="77777777" w:rsidR="00DF75B9" w:rsidRDefault="00DF75B9" w:rsidP="00DF75B9">
      <w:pPr>
        <w:rPr>
          <w:rFonts w:ascii="Times New Roman" w:eastAsia="Times New Roman" w:hAnsi="Times New Roman" w:cs="Times New Roman"/>
        </w:rPr>
      </w:pPr>
    </w:p>
    <w:p w14:paraId="05A5B0D7" w14:textId="34CD6015"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3. The form requires the Investigator to include, at minimum, the name of the entity, the nature of the financial interest (e.g., equity, consulting fee), the monetary value of the  financial interest or its approximate value if the interest is one whose value cannot readily be determined. If needed, the </w:t>
      </w:r>
      <w:r w:rsidR="00B03402">
        <w:rPr>
          <w:rFonts w:ascii="Times New Roman" w:eastAsia="Times New Roman" w:hAnsi="Times New Roman" w:cs="Times New Roman"/>
        </w:rPr>
        <w:t>company</w:t>
      </w:r>
      <w:r w:rsidRPr="00DF75B9">
        <w:rPr>
          <w:rFonts w:ascii="Times New Roman" w:eastAsia="Times New Roman" w:hAnsi="Times New Roman" w:cs="Times New Roman"/>
        </w:rPr>
        <w:t xml:space="preserve"> may request supporting documentation to determine whether an FCOI exists (e.g., a copy of any applicable consulting agreement or stock purchase agreement).</w:t>
      </w:r>
    </w:p>
    <w:p w14:paraId="36A008D5" w14:textId="77777777" w:rsidR="00DF75B9" w:rsidRDefault="00DF75B9" w:rsidP="00DF75B9">
      <w:pPr>
        <w:rPr>
          <w:rFonts w:ascii="Times New Roman" w:eastAsia="Times New Roman" w:hAnsi="Times New Roman" w:cs="Times New Roman"/>
        </w:rPr>
      </w:pPr>
    </w:p>
    <w:p w14:paraId="13FD076A" w14:textId="77777777"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 4. For SFI disclosures related to sponsored or reimbursed travel, the disclosure must include, at minimum, the purpose of the trip, the identity of the sponsor/organizer, the destination, the duration, and the approximate monetary value. </w:t>
      </w:r>
    </w:p>
    <w:p w14:paraId="6D963D8D" w14:textId="77777777" w:rsidR="00DF75B9" w:rsidRDefault="00DF75B9" w:rsidP="00DF75B9">
      <w:pPr>
        <w:rPr>
          <w:rFonts w:ascii="Times New Roman" w:eastAsia="Times New Roman" w:hAnsi="Times New Roman" w:cs="Times New Roman"/>
        </w:rPr>
      </w:pPr>
    </w:p>
    <w:p w14:paraId="487D7950" w14:textId="37C430CD"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5. The Investigator is required to submit an updated SFI Disclosure Form during the period of the award at least annually, and within 30 days of discovering or acquiring a new SFI. The SFI Disclosure Form notifies the Investigator of this requirement to provide updated disclosures.</w:t>
      </w:r>
    </w:p>
    <w:p w14:paraId="7C90F592" w14:textId="061384B2" w:rsidR="00DF75B9" w:rsidRDefault="00DF75B9" w:rsidP="00DF75B9">
      <w:pPr>
        <w:rPr>
          <w:rFonts w:ascii="Times New Roman" w:eastAsia="Times New Roman" w:hAnsi="Times New Roman" w:cs="Times New Roman"/>
        </w:rPr>
      </w:pPr>
    </w:p>
    <w:p w14:paraId="16E2DF9B" w14:textId="77777777" w:rsidR="00DF75B9" w:rsidRPr="001F021F" w:rsidRDefault="00DF75B9" w:rsidP="00DF75B9">
      <w:pPr>
        <w:rPr>
          <w:rFonts w:ascii="Times New Roman" w:eastAsia="Times New Roman" w:hAnsi="Times New Roman" w:cs="Times New Roman"/>
          <w:b/>
          <w:bCs/>
        </w:rPr>
      </w:pPr>
      <w:r w:rsidRPr="00DF75B9">
        <w:rPr>
          <w:rFonts w:ascii="Times New Roman" w:eastAsia="Times New Roman" w:hAnsi="Times New Roman" w:cs="Times New Roman"/>
          <w:b/>
          <w:bCs/>
        </w:rPr>
        <w:t xml:space="preserve">VI. Review of SFI Disclosures </w:t>
      </w:r>
    </w:p>
    <w:p w14:paraId="25BF6E75" w14:textId="77777777" w:rsidR="00DF75B9" w:rsidRPr="001F021F" w:rsidRDefault="00DF75B9" w:rsidP="00DF75B9">
      <w:pPr>
        <w:rPr>
          <w:rFonts w:ascii="Times New Roman" w:eastAsia="Times New Roman" w:hAnsi="Times New Roman" w:cs="Times New Roman"/>
          <w:b/>
          <w:bCs/>
        </w:rPr>
      </w:pPr>
    </w:p>
    <w:p w14:paraId="004A241F" w14:textId="11EC52C9" w:rsidR="00DF75B9" w:rsidRDefault="00F67B7F" w:rsidP="00DF75B9">
      <w:pPr>
        <w:rPr>
          <w:rFonts w:ascii="Times New Roman" w:eastAsia="Times New Roman" w:hAnsi="Times New Roman" w:cs="Times New Roman"/>
        </w:rPr>
      </w:pPr>
      <w:r>
        <w:rPr>
          <w:rFonts w:ascii="Times New Roman" w:eastAsia="Times New Roman" w:hAnsi="Times New Roman" w:cs="Times New Roman"/>
        </w:rPr>
        <w:t>Cicero Diagnostics</w:t>
      </w:r>
      <w:r w:rsidR="00DF75B9" w:rsidRPr="00DF75B9">
        <w:rPr>
          <w:rFonts w:ascii="Times New Roman" w:eastAsia="Times New Roman" w:hAnsi="Times New Roman" w:cs="Times New Roman"/>
        </w:rPr>
        <w:t xml:space="preserve"> has designated </w:t>
      </w:r>
      <w:r w:rsidR="00B03402">
        <w:rPr>
          <w:rFonts w:ascii="Times New Roman" w:eastAsia="Times New Roman" w:hAnsi="Times New Roman" w:cs="Times New Roman"/>
        </w:rPr>
        <w:t>an</w:t>
      </w:r>
      <w:r w:rsidR="00DF75B9" w:rsidRPr="00DF75B9">
        <w:rPr>
          <w:rFonts w:ascii="Times New Roman" w:eastAsia="Times New Roman" w:hAnsi="Times New Roman" w:cs="Times New Roman"/>
        </w:rPr>
        <w:t xml:space="preserve"> Executive </w:t>
      </w:r>
      <w:r w:rsidR="00B03402">
        <w:rPr>
          <w:rFonts w:ascii="Times New Roman" w:eastAsia="Times New Roman" w:hAnsi="Times New Roman" w:cs="Times New Roman"/>
        </w:rPr>
        <w:t>Committee consisting of the COO and CEO to</w:t>
      </w:r>
      <w:r w:rsidR="00DF75B9" w:rsidRPr="00DF75B9">
        <w:rPr>
          <w:rFonts w:ascii="Times New Roman" w:eastAsia="Times New Roman" w:hAnsi="Times New Roman" w:cs="Times New Roman"/>
        </w:rPr>
        <w:t xml:space="preserve"> review</w:t>
      </w:r>
      <w:r w:rsidR="00B03402">
        <w:rPr>
          <w:rFonts w:ascii="Times New Roman" w:eastAsia="Times New Roman" w:hAnsi="Times New Roman" w:cs="Times New Roman"/>
        </w:rPr>
        <w:t xml:space="preserve"> </w:t>
      </w:r>
      <w:r w:rsidR="00DF75B9" w:rsidRPr="00DF75B9">
        <w:rPr>
          <w:rFonts w:ascii="Times New Roman" w:eastAsia="Times New Roman" w:hAnsi="Times New Roman" w:cs="Times New Roman"/>
        </w:rPr>
        <w:t xml:space="preserve">disclosures and determine whether a disclosed SFI is related to the PHS-funded research, and if so, whether it constitutes an FCOI. </w:t>
      </w:r>
    </w:p>
    <w:p w14:paraId="548754E5" w14:textId="77777777" w:rsidR="00DF75B9" w:rsidRDefault="00DF75B9" w:rsidP="00DF75B9">
      <w:pPr>
        <w:rPr>
          <w:rFonts w:ascii="Times New Roman" w:eastAsia="Times New Roman" w:hAnsi="Times New Roman" w:cs="Times New Roman"/>
        </w:rPr>
      </w:pPr>
    </w:p>
    <w:p w14:paraId="71641A38" w14:textId="77777777"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An Investigator's SFI is related to PHS-funded research when the Institution, through its designated official, reasonably determines that the SFI: could be affected by the PHS-funded research; or is in an entity whose financial interest could be affected by the research. An FCOI exists when the institution reasonably determines that the SFI could directly and significantly affect the design, conduct, or reporting of the PHS-funded research. </w:t>
      </w:r>
    </w:p>
    <w:p w14:paraId="714204C8" w14:textId="77777777" w:rsidR="00DF75B9" w:rsidRDefault="00DF75B9" w:rsidP="00DF75B9">
      <w:pPr>
        <w:rPr>
          <w:rFonts w:ascii="Times New Roman" w:eastAsia="Times New Roman" w:hAnsi="Times New Roman" w:cs="Times New Roman"/>
        </w:rPr>
      </w:pPr>
    </w:p>
    <w:p w14:paraId="66852A89" w14:textId="67F027C8" w:rsidR="00DF75B9" w:rsidRDefault="00F67B7F" w:rsidP="00DF75B9">
      <w:pPr>
        <w:rPr>
          <w:rFonts w:ascii="Times New Roman" w:eastAsia="Times New Roman" w:hAnsi="Times New Roman" w:cs="Times New Roman"/>
        </w:rPr>
      </w:pPr>
      <w:r>
        <w:rPr>
          <w:rFonts w:ascii="Times New Roman" w:eastAsia="Times New Roman" w:hAnsi="Times New Roman" w:cs="Times New Roman"/>
        </w:rPr>
        <w:t>Cicero Diagnostics</w:t>
      </w:r>
      <w:r w:rsidR="00DF75B9" w:rsidRPr="00DF75B9">
        <w:rPr>
          <w:rFonts w:ascii="Times New Roman" w:eastAsia="Times New Roman" w:hAnsi="Times New Roman" w:cs="Times New Roman"/>
        </w:rPr>
        <w:t xml:space="preserve"> may request additional information from the Investigator to determine whether an SFI is related to the PHS-funded research. In making these determinations, the</w:t>
      </w:r>
      <w:r w:rsidR="0029573D">
        <w:rPr>
          <w:rFonts w:ascii="Times New Roman" w:eastAsia="Times New Roman" w:hAnsi="Times New Roman" w:cs="Times New Roman"/>
        </w:rPr>
        <w:t xml:space="preserve"> company</w:t>
      </w:r>
      <w:r w:rsidR="00DF75B9" w:rsidRPr="00DF75B9">
        <w:rPr>
          <w:rFonts w:ascii="Times New Roman" w:eastAsia="Times New Roman" w:hAnsi="Times New Roman" w:cs="Times New Roman"/>
        </w:rPr>
        <w:t xml:space="preserve"> may take into account financial interests in a previously disclosed entity related to PHS- or other </w:t>
      </w:r>
      <w:r w:rsidR="0010190B" w:rsidRPr="00DF75B9">
        <w:rPr>
          <w:rFonts w:ascii="Times New Roman" w:eastAsia="Times New Roman" w:hAnsi="Times New Roman" w:cs="Times New Roman"/>
        </w:rPr>
        <w:t>federally funded</w:t>
      </w:r>
      <w:r w:rsidR="00DF75B9" w:rsidRPr="00DF75B9">
        <w:rPr>
          <w:rFonts w:ascii="Times New Roman" w:eastAsia="Times New Roman" w:hAnsi="Times New Roman" w:cs="Times New Roman"/>
        </w:rPr>
        <w:t xml:space="preserve"> research. </w:t>
      </w:r>
    </w:p>
    <w:p w14:paraId="45D3B5E8" w14:textId="77777777" w:rsidR="007F6431" w:rsidRDefault="007F6431" w:rsidP="00DF75B9">
      <w:pPr>
        <w:rPr>
          <w:rFonts w:ascii="Times New Roman" w:eastAsia="Times New Roman" w:hAnsi="Times New Roman" w:cs="Times New Roman"/>
        </w:rPr>
      </w:pPr>
    </w:p>
    <w:p w14:paraId="12FD5E06" w14:textId="6859681F"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 If it is determined that an FCOI exists, the conflict will either be approved with conditions or restrictions in place (subject to a management plan), or prohibited. </w:t>
      </w:r>
      <w:r w:rsidR="007F6431">
        <w:rPr>
          <w:rFonts w:ascii="Times New Roman" w:eastAsia="Times New Roman" w:hAnsi="Times New Roman" w:cs="Times New Roman"/>
        </w:rPr>
        <w:t xml:space="preserve"> A m</w:t>
      </w:r>
      <w:r w:rsidRPr="00DF75B9">
        <w:rPr>
          <w:rFonts w:ascii="Times New Roman" w:eastAsia="Times New Roman" w:hAnsi="Times New Roman" w:cs="Times New Roman"/>
        </w:rPr>
        <w:t xml:space="preserve">anagement plans shall be completed prior to the expenditure of any funds under a PHS grant, cooperative agreement, subaward, or contract. </w:t>
      </w:r>
      <w:r w:rsidR="007F6431">
        <w:rPr>
          <w:rFonts w:ascii="Times New Roman" w:eastAsia="Times New Roman" w:hAnsi="Times New Roman" w:cs="Times New Roman"/>
        </w:rPr>
        <w:t xml:space="preserve">Cicero </w:t>
      </w:r>
      <w:r w:rsidR="0010190B">
        <w:rPr>
          <w:rFonts w:ascii="Times New Roman" w:eastAsia="Times New Roman" w:hAnsi="Times New Roman" w:cs="Times New Roman"/>
        </w:rPr>
        <w:t>Diagnostics</w:t>
      </w:r>
      <w:r w:rsidRPr="00DF75B9">
        <w:rPr>
          <w:rFonts w:ascii="Times New Roman" w:eastAsia="Times New Roman" w:hAnsi="Times New Roman" w:cs="Times New Roman"/>
        </w:rPr>
        <w:t xml:space="preserve"> will monitor compliance with management plans on an ongoing basis until the completion of the PHS-funded research project. </w:t>
      </w:r>
    </w:p>
    <w:p w14:paraId="0D244194" w14:textId="77777777" w:rsidR="00DF75B9" w:rsidRDefault="00DF75B9" w:rsidP="00DF75B9">
      <w:pPr>
        <w:rPr>
          <w:rFonts w:ascii="Times New Roman" w:eastAsia="Times New Roman" w:hAnsi="Times New Roman" w:cs="Times New Roman"/>
        </w:rPr>
      </w:pPr>
    </w:p>
    <w:p w14:paraId="683F1019" w14:textId="7ECF7EFB" w:rsidR="00DF75B9" w:rsidRDefault="00DF75B9" w:rsidP="00DF75B9">
      <w:pPr>
        <w:rPr>
          <w:rFonts w:ascii="Times New Roman" w:eastAsia="Times New Roman" w:hAnsi="Times New Roman" w:cs="Times New Roman"/>
        </w:rPr>
      </w:pPr>
      <w:r w:rsidRPr="00DF75B9">
        <w:rPr>
          <w:rFonts w:ascii="Times New Roman" w:eastAsia="Times New Roman" w:hAnsi="Times New Roman" w:cs="Times New Roman"/>
        </w:rPr>
        <w:t xml:space="preserve">For all management plans, examples of conditions or restrictions that might be imposed to manage conflicts of interest include, but are not limited to: (1) public disclosure of SFIs; (2) for research projects involving human subjects, disclosure of FCOIs directly to participants; (3) appointment of independent monitor(s) capable of taking measures to protect the design, </w:t>
      </w:r>
      <w:r w:rsidRPr="00DF75B9">
        <w:rPr>
          <w:rFonts w:ascii="Times New Roman" w:eastAsia="Times New Roman" w:hAnsi="Times New Roman" w:cs="Times New Roman"/>
        </w:rPr>
        <w:lastRenderedPageBreak/>
        <w:t>conduct, and reporting of the research against bias resulting from the FCOI; (4) modification of the research plan; (5) change of personnel or personnel responsibilities, or disqualification of personnel from participation in all, or a portion of the research; (5) reduction or elimination of the financial interest (e.g., sale of an equity interest); or (6) severance of relationships that create financial conflicts. When an Investigator who is new to a PHS-funded research project discloses an SFI or an</w:t>
      </w:r>
      <w:r>
        <w:rPr>
          <w:rFonts w:ascii="Times New Roman" w:eastAsia="Times New Roman" w:hAnsi="Times New Roman" w:cs="Times New Roman"/>
        </w:rPr>
        <w:t xml:space="preserve"> </w:t>
      </w:r>
      <w:r w:rsidRPr="00DF75B9">
        <w:rPr>
          <w:rFonts w:ascii="Times New Roman" w:eastAsia="Times New Roman" w:hAnsi="Times New Roman" w:cs="Times New Roman"/>
        </w:rPr>
        <w:t xml:space="preserve">existing Investigator discloses a new SFI, the </w:t>
      </w:r>
      <w:r w:rsidR="0029573D">
        <w:rPr>
          <w:rFonts w:ascii="Times New Roman" w:eastAsia="Times New Roman" w:hAnsi="Times New Roman" w:cs="Times New Roman"/>
        </w:rPr>
        <w:t>company</w:t>
      </w:r>
      <w:r w:rsidRPr="00DF75B9">
        <w:rPr>
          <w:rFonts w:ascii="Times New Roman" w:eastAsia="Times New Roman" w:hAnsi="Times New Roman" w:cs="Times New Roman"/>
        </w:rPr>
        <w:t xml:space="preserve"> will within 60 days: review the disclosure; assess whether the SFI constitutes an FCOI with PHS-funded research; and if so, implement, at least, on an interim basis, the actions that have been, and will be, taken to manage such FCOI.</w:t>
      </w:r>
    </w:p>
    <w:p w14:paraId="412BDF9C" w14:textId="77777777" w:rsidR="00DF75B9" w:rsidRDefault="00DF75B9" w:rsidP="00DF75B9">
      <w:pPr>
        <w:rPr>
          <w:rFonts w:ascii="Times New Roman" w:eastAsia="Times New Roman" w:hAnsi="Times New Roman" w:cs="Times New Roman"/>
        </w:rPr>
      </w:pPr>
    </w:p>
    <w:p w14:paraId="3BEAE69E" w14:textId="77777777" w:rsidR="00A43D17" w:rsidRPr="001F021F" w:rsidRDefault="00DF75B9" w:rsidP="00DF75B9">
      <w:pPr>
        <w:rPr>
          <w:rFonts w:ascii="Times New Roman" w:eastAsia="Times New Roman" w:hAnsi="Times New Roman" w:cs="Times New Roman"/>
          <w:b/>
          <w:bCs/>
        </w:rPr>
      </w:pPr>
      <w:r w:rsidRPr="001F021F">
        <w:rPr>
          <w:rFonts w:ascii="Times New Roman" w:eastAsia="Times New Roman" w:hAnsi="Times New Roman" w:cs="Times New Roman"/>
          <w:b/>
          <w:bCs/>
        </w:rPr>
        <w:t xml:space="preserve"> VII. Reporting Financial Conflicts of Interest to PHS </w:t>
      </w:r>
    </w:p>
    <w:p w14:paraId="7331A762" w14:textId="77777777" w:rsidR="00A43D17" w:rsidRPr="001F021F" w:rsidRDefault="00A43D17" w:rsidP="00DF75B9">
      <w:pPr>
        <w:rPr>
          <w:rFonts w:ascii="Times New Roman" w:eastAsia="Times New Roman" w:hAnsi="Times New Roman" w:cs="Times New Roman"/>
          <w:b/>
          <w:bCs/>
        </w:rPr>
      </w:pPr>
    </w:p>
    <w:p w14:paraId="193E1412" w14:textId="632BB4C1" w:rsidR="00A43D17" w:rsidRDefault="00DF75B9" w:rsidP="00A43D17">
      <w:pPr>
        <w:rPr>
          <w:rFonts w:ascii="Times New Roman" w:eastAsia="Times New Roman" w:hAnsi="Times New Roman" w:cs="Times New Roman"/>
        </w:rPr>
      </w:pPr>
      <w:r w:rsidRPr="00DF75B9">
        <w:rPr>
          <w:rFonts w:ascii="Times New Roman" w:eastAsia="Times New Roman" w:hAnsi="Times New Roman" w:cs="Times New Roman"/>
        </w:rPr>
        <w:t xml:space="preserve">Prior to the </w:t>
      </w:r>
      <w:r w:rsidR="007F6431">
        <w:rPr>
          <w:rFonts w:ascii="Times New Roman" w:eastAsia="Times New Roman" w:hAnsi="Times New Roman" w:cs="Times New Roman"/>
        </w:rPr>
        <w:t xml:space="preserve">company’s </w:t>
      </w:r>
      <w:r w:rsidRPr="00DF75B9">
        <w:rPr>
          <w:rFonts w:ascii="Times New Roman" w:eastAsia="Times New Roman" w:hAnsi="Times New Roman" w:cs="Times New Roman"/>
        </w:rPr>
        <w:t xml:space="preserve">expenditure of any funds under a PHS-funded research project, the </w:t>
      </w:r>
      <w:r w:rsidR="007F6431">
        <w:rPr>
          <w:rFonts w:ascii="Times New Roman" w:eastAsia="Times New Roman" w:hAnsi="Times New Roman" w:cs="Times New Roman"/>
        </w:rPr>
        <w:t>company</w:t>
      </w:r>
      <w:r w:rsidRPr="00DF75B9">
        <w:rPr>
          <w:rFonts w:ascii="Times New Roman" w:eastAsia="Times New Roman" w:hAnsi="Times New Roman" w:cs="Times New Roman"/>
        </w:rPr>
        <w:t xml:space="preserve"> will provide to the PHS Awarding Component (e.g., NIH) an FCOI report regarding any Investigator's significant financial interest found by the </w:t>
      </w:r>
      <w:r w:rsidR="007F6431">
        <w:rPr>
          <w:rFonts w:ascii="Times New Roman" w:eastAsia="Times New Roman" w:hAnsi="Times New Roman" w:cs="Times New Roman"/>
        </w:rPr>
        <w:t>company</w:t>
      </w:r>
      <w:r w:rsidRPr="00DF75B9">
        <w:rPr>
          <w:rFonts w:ascii="Times New Roman" w:eastAsia="Times New Roman" w:hAnsi="Times New Roman" w:cs="Times New Roman"/>
        </w:rPr>
        <w:t xml:space="preserve"> to be conflicting and ensure that the </w:t>
      </w:r>
      <w:r w:rsidR="007F6431">
        <w:rPr>
          <w:rFonts w:ascii="Times New Roman" w:eastAsia="Times New Roman" w:hAnsi="Times New Roman" w:cs="Times New Roman"/>
        </w:rPr>
        <w:t>company</w:t>
      </w:r>
      <w:r w:rsidRPr="00DF75B9">
        <w:rPr>
          <w:rFonts w:ascii="Times New Roman" w:eastAsia="Times New Roman" w:hAnsi="Times New Roman" w:cs="Times New Roman"/>
        </w:rPr>
        <w:t xml:space="preserve"> has implemented a management plan. In cases in which the </w:t>
      </w:r>
      <w:r w:rsidR="007F6431">
        <w:rPr>
          <w:rFonts w:ascii="Times New Roman" w:eastAsia="Times New Roman" w:hAnsi="Times New Roman" w:cs="Times New Roman"/>
        </w:rPr>
        <w:t xml:space="preserve">company </w:t>
      </w:r>
      <w:r w:rsidRPr="00DF75B9">
        <w:rPr>
          <w:rFonts w:ascii="Times New Roman" w:eastAsia="Times New Roman" w:hAnsi="Times New Roman" w:cs="Times New Roman"/>
        </w:rPr>
        <w:t xml:space="preserve">identifies a financial conflict of interest and eliminates it prior to the expenditure of PHS-awarded funds, the </w:t>
      </w:r>
      <w:r w:rsidR="007F6431">
        <w:rPr>
          <w:rFonts w:ascii="Times New Roman" w:eastAsia="Times New Roman" w:hAnsi="Times New Roman" w:cs="Times New Roman"/>
        </w:rPr>
        <w:t>company</w:t>
      </w:r>
      <w:r w:rsidRPr="00DF75B9">
        <w:rPr>
          <w:rFonts w:ascii="Times New Roman" w:eastAsia="Times New Roman" w:hAnsi="Times New Roman" w:cs="Times New Roman"/>
        </w:rPr>
        <w:t xml:space="preserve"> is not required submit an FCOI report to the PHS Awarding Component.</w:t>
      </w:r>
    </w:p>
    <w:p w14:paraId="4D92B2DF" w14:textId="77777777" w:rsidR="00A43D17" w:rsidRDefault="00A43D17" w:rsidP="00A43D17">
      <w:pPr>
        <w:rPr>
          <w:rFonts w:ascii="Times New Roman" w:eastAsia="Times New Roman" w:hAnsi="Times New Roman" w:cs="Times New Roman"/>
        </w:rPr>
      </w:pPr>
    </w:p>
    <w:p w14:paraId="5DBA26B6" w14:textId="434CAE93" w:rsidR="00A43D17" w:rsidRDefault="00DF75B9" w:rsidP="00A43D17">
      <w:pPr>
        <w:rPr>
          <w:rFonts w:ascii="Times New Roman" w:eastAsia="Times New Roman" w:hAnsi="Times New Roman" w:cs="Times New Roman"/>
        </w:rPr>
      </w:pPr>
      <w:r w:rsidRPr="00DF75B9">
        <w:rPr>
          <w:rFonts w:ascii="Times New Roman" w:eastAsia="Times New Roman" w:hAnsi="Times New Roman" w:cs="Times New Roman"/>
        </w:rPr>
        <w:t xml:space="preserve"> For any significant financial interest that the </w:t>
      </w:r>
      <w:r w:rsidR="007F6431">
        <w:rPr>
          <w:rFonts w:ascii="Times New Roman" w:eastAsia="Times New Roman" w:hAnsi="Times New Roman" w:cs="Times New Roman"/>
        </w:rPr>
        <w:t>company</w:t>
      </w:r>
      <w:r w:rsidRPr="00DF75B9">
        <w:rPr>
          <w:rFonts w:ascii="Times New Roman" w:eastAsia="Times New Roman" w:hAnsi="Times New Roman" w:cs="Times New Roman"/>
        </w:rPr>
        <w:t xml:space="preserve"> identifies as conflicting</w:t>
      </w:r>
      <w:r w:rsidR="007F6431">
        <w:rPr>
          <w:rFonts w:ascii="Times New Roman" w:eastAsia="Times New Roman" w:hAnsi="Times New Roman" w:cs="Times New Roman"/>
        </w:rPr>
        <w:t>,</w:t>
      </w:r>
      <w:r w:rsidRPr="00DF75B9">
        <w:rPr>
          <w:rFonts w:ascii="Times New Roman" w:eastAsia="Times New Roman" w:hAnsi="Times New Roman" w:cs="Times New Roman"/>
        </w:rPr>
        <w:t xml:space="preserve"> subsequent to the </w:t>
      </w:r>
      <w:r w:rsidR="007F6431">
        <w:rPr>
          <w:rFonts w:ascii="Times New Roman" w:eastAsia="Times New Roman" w:hAnsi="Times New Roman" w:cs="Times New Roman"/>
        </w:rPr>
        <w:t>company</w:t>
      </w:r>
      <w:r w:rsidRPr="00DF75B9">
        <w:rPr>
          <w:rFonts w:ascii="Times New Roman" w:eastAsia="Times New Roman" w:hAnsi="Times New Roman" w:cs="Times New Roman"/>
        </w:rPr>
        <w:t xml:space="preserve">’s initial FCOI report during an ongoing PHS-funded research project (e.g., upon the participation of an Investigator who is new to the research project), the </w:t>
      </w:r>
      <w:r w:rsidR="007F6431">
        <w:rPr>
          <w:rFonts w:ascii="Times New Roman" w:eastAsia="Times New Roman" w:hAnsi="Times New Roman" w:cs="Times New Roman"/>
        </w:rPr>
        <w:t>company</w:t>
      </w:r>
      <w:r w:rsidRPr="00DF75B9">
        <w:rPr>
          <w:rFonts w:ascii="Times New Roman" w:eastAsia="Times New Roman" w:hAnsi="Times New Roman" w:cs="Times New Roman"/>
        </w:rPr>
        <w:t xml:space="preserve"> will provide to the PHS Awarding Component, within 60 days, an FCOI report regarding the financial conflict of interest and ensure that the </w:t>
      </w:r>
      <w:r w:rsidR="007F6431">
        <w:rPr>
          <w:rFonts w:ascii="Times New Roman" w:eastAsia="Times New Roman" w:hAnsi="Times New Roman" w:cs="Times New Roman"/>
        </w:rPr>
        <w:t>company</w:t>
      </w:r>
      <w:r w:rsidRPr="00DF75B9">
        <w:rPr>
          <w:rFonts w:ascii="Times New Roman" w:eastAsia="Times New Roman" w:hAnsi="Times New Roman" w:cs="Times New Roman"/>
        </w:rPr>
        <w:t xml:space="preserve"> has implemented a management plan. </w:t>
      </w:r>
    </w:p>
    <w:p w14:paraId="4BF3A8EB" w14:textId="77777777" w:rsidR="00A43D17" w:rsidRDefault="00A43D17" w:rsidP="00A43D17">
      <w:pPr>
        <w:rPr>
          <w:rFonts w:ascii="Times New Roman" w:eastAsia="Times New Roman" w:hAnsi="Times New Roman" w:cs="Times New Roman"/>
        </w:rPr>
      </w:pPr>
    </w:p>
    <w:p w14:paraId="7B6DBE07" w14:textId="732B6D62" w:rsidR="00A43D17" w:rsidRDefault="00DF75B9" w:rsidP="00A43D17">
      <w:pPr>
        <w:rPr>
          <w:rFonts w:ascii="Times New Roman" w:eastAsia="Times New Roman" w:hAnsi="Times New Roman" w:cs="Times New Roman"/>
        </w:rPr>
      </w:pPr>
      <w:r w:rsidRPr="00DF75B9">
        <w:rPr>
          <w:rFonts w:ascii="Times New Roman" w:eastAsia="Times New Roman" w:hAnsi="Times New Roman" w:cs="Times New Roman"/>
        </w:rPr>
        <w:t xml:space="preserve">Any FCOI report required by PHS will include sufficient information to enable the PHS Awarding Component to understand the nature and extent of the financial conflict, and to assess the appropriateness of the </w:t>
      </w:r>
      <w:r w:rsidR="0029573D">
        <w:rPr>
          <w:rFonts w:ascii="Times New Roman" w:eastAsia="Times New Roman" w:hAnsi="Times New Roman" w:cs="Times New Roman"/>
        </w:rPr>
        <w:t>company’</w:t>
      </w:r>
      <w:r w:rsidRPr="00DF75B9">
        <w:rPr>
          <w:rFonts w:ascii="Times New Roman" w:eastAsia="Times New Roman" w:hAnsi="Times New Roman" w:cs="Times New Roman"/>
        </w:rPr>
        <w:t xml:space="preserve">s management plan. Elements of the FCOI report will include, but are not necessarily limited to the following: </w:t>
      </w:r>
    </w:p>
    <w:p w14:paraId="342E8A23" w14:textId="77777777" w:rsidR="00A43D17" w:rsidRDefault="00A43D17" w:rsidP="00A43D17">
      <w:pPr>
        <w:rPr>
          <w:rFonts w:ascii="Times New Roman" w:eastAsia="Times New Roman" w:hAnsi="Times New Roman" w:cs="Times New Roman"/>
        </w:rPr>
      </w:pPr>
    </w:p>
    <w:p w14:paraId="6891E3B3" w14:textId="0B600580" w:rsidR="00A43D17" w:rsidRDefault="00DF75B9" w:rsidP="00A43D17">
      <w:pPr>
        <w:rPr>
          <w:rFonts w:ascii="Times New Roman" w:eastAsia="Times New Roman" w:hAnsi="Times New Roman" w:cs="Times New Roman"/>
        </w:rPr>
      </w:pPr>
      <w:r w:rsidRPr="00DF75B9">
        <w:rPr>
          <w:rFonts w:ascii="Times New Roman" w:eastAsia="Times New Roman" w:hAnsi="Times New Roman" w:cs="Times New Roman"/>
        </w:rPr>
        <w:t xml:space="preserve">Project number; PD/PI or Contact PD/PI if a multiple PD/PI model is used; name of the Investigator with the financial conflict of interest; name of the entity with which the Investigator has a financial conflict of interest; nature of the financial interest (e.g., equity, consulting fee, travel reimbursement, honorarium); value of the financial interest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 a description of how the financial interest </w:t>
      </w:r>
      <w:r w:rsidR="00A43D17" w:rsidRPr="00A43D17">
        <w:rPr>
          <w:rFonts w:ascii="Times New Roman" w:eastAsia="Times New Roman" w:hAnsi="Times New Roman" w:cs="Times New Roman"/>
        </w:rPr>
        <w:t xml:space="preserve">relates to the PHS-funded research and the basis for the </w:t>
      </w:r>
      <w:r w:rsidR="00E717D4">
        <w:rPr>
          <w:rFonts w:ascii="Times New Roman" w:eastAsia="Times New Roman" w:hAnsi="Times New Roman" w:cs="Times New Roman"/>
        </w:rPr>
        <w:t>company’s</w:t>
      </w:r>
      <w:r w:rsidR="00A43D17" w:rsidRPr="00A43D17">
        <w:rPr>
          <w:rFonts w:ascii="Times New Roman" w:eastAsia="Times New Roman" w:hAnsi="Times New Roman" w:cs="Times New Roman"/>
        </w:rPr>
        <w:t xml:space="preserve"> determination that the financial interest conflicts with such research; and a description of the key elements of the </w:t>
      </w:r>
      <w:r w:rsidR="00E717D4">
        <w:rPr>
          <w:rFonts w:ascii="Times New Roman" w:eastAsia="Times New Roman" w:hAnsi="Times New Roman" w:cs="Times New Roman"/>
        </w:rPr>
        <w:t>company</w:t>
      </w:r>
      <w:r w:rsidR="00A43D17" w:rsidRPr="00A43D17">
        <w:rPr>
          <w:rFonts w:ascii="Times New Roman" w:eastAsia="Times New Roman" w:hAnsi="Times New Roman" w:cs="Times New Roman"/>
        </w:rPr>
        <w:t xml:space="preserve">’s management plan, including: </w:t>
      </w:r>
    </w:p>
    <w:p w14:paraId="09F0F9ED" w14:textId="4FBDCD5A"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(a) Role and principal duties of the conflicted Investigator in the research </w:t>
      </w:r>
      <w:r w:rsidR="0010190B" w:rsidRPr="00A43D17">
        <w:rPr>
          <w:rFonts w:ascii="Times New Roman" w:eastAsia="Times New Roman" w:hAnsi="Times New Roman" w:cs="Times New Roman"/>
        </w:rPr>
        <w:t>project.</w:t>
      </w:r>
      <w:r w:rsidRPr="00A43D17">
        <w:rPr>
          <w:rFonts w:ascii="Times New Roman" w:eastAsia="Times New Roman" w:hAnsi="Times New Roman" w:cs="Times New Roman"/>
        </w:rPr>
        <w:t xml:space="preserve"> </w:t>
      </w:r>
    </w:p>
    <w:p w14:paraId="20215D5A" w14:textId="77777777"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(b) Conditions of the management plan; </w:t>
      </w:r>
    </w:p>
    <w:p w14:paraId="15CE6246" w14:textId="7DBFC781"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(c) How the management plan is designed to safeguard objectivity in the research project;</w:t>
      </w:r>
    </w:p>
    <w:p w14:paraId="01A1FB1E" w14:textId="41558F0F"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lastRenderedPageBreak/>
        <w:t xml:space="preserve">(d) Confirmation of the Investigator's agreement to the management plan; </w:t>
      </w:r>
    </w:p>
    <w:p w14:paraId="21744F5A" w14:textId="77777777"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(e) How the management plan will be monitored to ensure Investigator compliance; and </w:t>
      </w:r>
    </w:p>
    <w:p w14:paraId="15FAAC8D" w14:textId="6D61207E" w:rsidR="00A43D17" w:rsidRP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(f) Other information as needed. For any financial conflict of interest previously reported by 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with regard to an ongoing PHS-funded research project, 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will provide to the PHS Awarding Component an annual FCOI report that addresses the status of the financial conflict of interest and any changes to the management plan for the duration of the PHS-funded research project. The annual FCOI report will specify whether the financial conflict is still being managed or explain why the financial conflict of interest no longer exists. 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will provide annual FCOI reports to the PHS Awarding Component for the duration of the project period (including extensions with or without funds) in the time and manner specified by the PHS Awarding Component.</w:t>
      </w:r>
    </w:p>
    <w:p w14:paraId="12C01FA0" w14:textId="26D5A53D" w:rsidR="00A43D17" w:rsidRDefault="00A43D17" w:rsidP="00A43D17">
      <w:pPr>
        <w:rPr>
          <w:rFonts w:ascii="Times New Roman" w:eastAsia="Times New Roman" w:hAnsi="Times New Roman" w:cs="Times New Roman"/>
        </w:rPr>
      </w:pPr>
    </w:p>
    <w:p w14:paraId="26702956" w14:textId="77777777" w:rsidR="00A43D17" w:rsidRPr="001F021F" w:rsidRDefault="00A43D17" w:rsidP="00A43D17">
      <w:pPr>
        <w:rPr>
          <w:rFonts w:ascii="Times New Roman" w:eastAsia="Times New Roman" w:hAnsi="Times New Roman" w:cs="Times New Roman"/>
          <w:b/>
          <w:bCs/>
        </w:rPr>
      </w:pPr>
      <w:r w:rsidRPr="00A43D17">
        <w:rPr>
          <w:rFonts w:ascii="Times New Roman" w:eastAsia="Times New Roman" w:hAnsi="Times New Roman" w:cs="Times New Roman"/>
          <w:b/>
          <w:bCs/>
        </w:rPr>
        <w:t xml:space="preserve">VIII. Mitigation Reporting Due to Noncompliance </w:t>
      </w:r>
    </w:p>
    <w:p w14:paraId="532CB218" w14:textId="77777777" w:rsidR="00A43D17" w:rsidRDefault="00A43D17" w:rsidP="00A43D17">
      <w:pPr>
        <w:rPr>
          <w:rFonts w:ascii="Times New Roman" w:eastAsia="Times New Roman" w:hAnsi="Times New Roman" w:cs="Times New Roman"/>
        </w:rPr>
      </w:pPr>
    </w:p>
    <w:p w14:paraId="7B6CD86C" w14:textId="1DD3D4F8" w:rsidR="00A43D17" w:rsidRDefault="0010190B" w:rsidP="00A43D17">
      <w:pPr>
        <w:rPr>
          <w:rFonts w:ascii="Times New Roman" w:eastAsia="Times New Roman" w:hAnsi="Times New Roman" w:cs="Times New Roman"/>
        </w:rPr>
      </w:pPr>
      <w:r w:rsidRPr="00A43D17">
        <w:rPr>
          <w:rFonts w:ascii="Times New Roman" w:eastAsia="Times New Roman" w:hAnsi="Times New Roman" w:cs="Times New Roman"/>
        </w:rPr>
        <w:t xml:space="preserve">Whenever a financial conflict of interest is not identified or managed in a timely manner including failure by the Investigator to disclose a significant financial interest that is determined by the </w:t>
      </w:r>
      <w:r>
        <w:rPr>
          <w:rFonts w:ascii="Times New Roman" w:eastAsia="Times New Roman" w:hAnsi="Times New Roman" w:cs="Times New Roman"/>
        </w:rPr>
        <w:t>company</w:t>
      </w:r>
      <w:r w:rsidRPr="00A43D17">
        <w:rPr>
          <w:rFonts w:ascii="Times New Roman" w:eastAsia="Times New Roman" w:hAnsi="Times New Roman" w:cs="Times New Roman"/>
        </w:rPr>
        <w:t xml:space="preserve"> to constitute a financial conflict of interest; failure by the </w:t>
      </w:r>
      <w:r>
        <w:rPr>
          <w:rFonts w:ascii="Times New Roman" w:eastAsia="Times New Roman" w:hAnsi="Times New Roman" w:cs="Times New Roman"/>
        </w:rPr>
        <w:t>company</w:t>
      </w:r>
      <w:r w:rsidRPr="00A43D17">
        <w:rPr>
          <w:rFonts w:ascii="Times New Roman" w:eastAsia="Times New Roman" w:hAnsi="Times New Roman" w:cs="Times New Roman"/>
        </w:rPr>
        <w:t xml:space="preserve"> to review or manage such a financial conflict of interest; or failure by the Investigator to comply with a financial conflict of interest management plan, the </w:t>
      </w:r>
      <w:r>
        <w:rPr>
          <w:rFonts w:ascii="Times New Roman" w:eastAsia="Times New Roman" w:hAnsi="Times New Roman" w:cs="Times New Roman"/>
        </w:rPr>
        <w:t>company</w:t>
      </w:r>
      <w:r w:rsidRPr="00A43D17">
        <w:rPr>
          <w:rFonts w:ascii="Times New Roman" w:eastAsia="Times New Roman" w:hAnsi="Times New Roman" w:cs="Times New Roman"/>
        </w:rPr>
        <w:t xml:space="preserve"> will, within 120 days of the Institution's determination of noncompliance, complete a retrospective review of the Investigator's activities and the PHS-funded research project to determine whether any PHS</w:t>
      </w:r>
      <w:r>
        <w:rPr>
          <w:rFonts w:ascii="Times New Roman" w:eastAsia="Times New Roman" w:hAnsi="Times New Roman" w:cs="Times New Roman"/>
        </w:rPr>
        <w:t xml:space="preserve"> </w:t>
      </w:r>
      <w:r w:rsidRPr="00A43D17">
        <w:rPr>
          <w:rFonts w:ascii="Times New Roman" w:eastAsia="Times New Roman" w:hAnsi="Times New Roman" w:cs="Times New Roman"/>
        </w:rPr>
        <w:t xml:space="preserve">funded research, or portion thereof, conducted during the time period of the noncompliance, was biased in the design, conduct, or reporting of such research. </w:t>
      </w:r>
    </w:p>
    <w:p w14:paraId="33775E44" w14:textId="77777777" w:rsidR="00A43D17" w:rsidRDefault="00A43D17" w:rsidP="00A43D17">
      <w:pPr>
        <w:rPr>
          <w:rFonts w:ascii="Times New Roman" w:eastAsia="Times New Roman" w:hAnsi="Times New Roman" w:cs="Times New Roman"/>
        </w:rPr>
      </w:pPr>
    </w:p>
    <w:p w14:paraId="07ED43C0" w14:textId="613B5722"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is required to document the retrospective review; such documentation will include, but not necessarily be limited to, all of the following key elements:</w:t>
      </w:r>
    </w:p>
    <w:p w14:paraId="0366E107" w14:textId="77777777" w:rsidR="00A43D17" w:rsidRDefault="00A43D17" w:rsidP="00A43D17">
      <w:pPr>
        <w:rPr>
          <w:rFonts w:ascii="Times New Roman" w:eastAsia="Times New Roman" w:hAnsi="Times New Roman" w:cs="Times New Roman"/>
        </w:rPr>
      </w:pPr>
    </w:p>
    <w:p w14:paraId="79FF8882" w14:textId="77777777"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 Project number; project title; PD/PI or contact PD/PI if a multiple PD/PI model is used; name of the Investigator with the FCOI; name of the entity with which the Investigator has a financial conflict of interest; reason(s) for the retrospective review; detailed methodology used for the retrospective review (e.g., methodology of the review process, composition of the review panel, documents reviewed); findings of the review; and conclusions of the review. </w:t>
      </w:r>
    </w:p>
    <w:p w14:paraId="318920E2" w14:textId="77777777" w:rsidR="00A43D17" w:rsidRDefault="00A43D17" w:rsidP="00A43D17">
      <w:pPr>
        <w:rPr>
          <w:rFonts w:ascii="Times New Roman" w:eastAsia="Times New Roman" w:hAnsi="Times New Roman" w:cs="Times New Roman"/>
        </w:rPr>
      </w:pPr>
    </w:p>
    <w:p w14:paraId="6AE2B2A0" w14:textId="4EBF532A"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Based on the results of the retrospective review, 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will update any previously submitted FCOI report, as applicable, specifying the actions that will be taken to manage the financial conflict of interest going forward. If bias is found, 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will notify the PHS Awarding Component promptly and submit a mitigation report to the PHS Awarding Component. The mitigation report must include, at a minimum, the key elements documented in the retrospective review above and a description of the impact of the bias on the research project and the </w:t>
      </w:r>
      <w:r w:rsidR="00E717D4">
        <w:rPr>
          <w:rFonts w:ascii="Times New Roman" w:eastAsia="Times New Roman" w:hAnsi="Times New Roman" w:cs="Times New Roman"/>
        </w:rPr>
        <w:t>company’s</w:t>
      </w:r>
      <w:r w:rsidRPr="00A43D17">
        <w:rPr>
          <w:rFonts w:ascii="Times New Roman" w:eastAsia="Times New Roman" w:hAnsi="Times New Roman" w:cs="Times New Roman"/>
        </w:rPr>
        <w:t xml:space="preserve"> plan of action or actions taken to eliminate or mitigate the effect of the bias (e.g., impact on the research project; extent of harm done, including any qualitative and quantitative data to support any actual or future harm; analysis of whether the research project is salvageable). Thereafter, the </w:t>
      </w:r>
      <w:r w:rsidR="00E717D4">
        <w:rPr>
          <w:rFonts w:ascii="Times New Roman" w:eastAsia="Times New Roman" w:hAnsi="Times New Roman" w:cs="Times New Roman"/>
        </w:rPr>
        <w:t xml:space="preserve">company </w:t>
      </w:r>
      <w:r w:rsidRPr="00A43D17">
        <w:rPr>
          <w:rFonts w:ascii="Times New Roman" w:eastAsia="Times New Roman" w:hAnsi="Times New Roman" w:cs="Times New Roman"/>
        </w:rPr>
        <w:t xml:space="preserve">will submit FCOI reports annually, as specified elsewhere in 42 CFR Part 50, Subpart F. Depending on the nature of the financial conflict of interest, 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may determine that additional interim measures are necessary with regard to the </w:t>
      </w:r>
      <w:r w:rsidRPr="00A43D17">
        <w:rPr>
          <w:rFonts w:ascii="Times New Roman" w:eastAsia="Times New Roman" w:hAnsi="Times New Roman" w:cs="Times New Roman"/>
        </w:rPr>
        <w:lastRenderedPageBreak/>
        <w:t xml:space="preserve">Investigator's participation in the PHS-funded research project between the date that the financial conflict of interest or the Investigator's noncompliance is determined and the completion of the </w:t>
      </w:r>
      <w:r w:rsidR="0010190B">
        <w:rPr>
          <w:rFonts w:ascii="Times New Roman" w:eastAsia="Times New Roman" w:hAnsi="Times New Roman" w:cs="Times New Roman"/>
        </w:rPr>
        <w:t>company</w:t>
      </w:r>
      <w:r w:rsidR="0010190B" w:rsidRPr="00A43D17">
        <w:rPr>
          <w:rFonts w:ascii="Times New Roman" w:eastAsia="Times New Roman" w:hAnsi="Times New Roman" w:cs="Times New Roman"/>
        </w:rPr>
        <w:t>’s</w:t>
      </w:r>
      <w:r w:rsidRPr="00A43D17">
        <w:rPr>
          <w:rFonts w:ascii="Times New Roman" w:eastAsia="Times New Roman" w:hAnsi="Times New Roman" w:cs="Times New Roman"/>
        </w:rPr>
        <w:t xml:space="preserve"> retrospective review. </w:t>
      </w:r>
    </w:p>
    <w:p w14:paraId="0BE3BE14" w14:textId="77777777" w:rsidR="00A43D17" w:rsidRDefault="00A43D17" w:rsidP="00A43D17">
      <w:pPr>
        <w:rPr>
          <w:rFonts w:ascii="Times New Roman" w:eastAsia="Times New Roman" w:hAnsi="Times New Roman" w:cs="Times New Roman"/>
        </w:rPr>
      </w:pPr>
    </w:p>
    <w:p w14:paraId="38C0B34F" w14:textId="274DB650"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Whenever 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implements a management plan pursuant to this policy, 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will monitor Investigator compliance with the management plan on an ongoing basis until the completion of the PHS-funded research project.</w:t>
      </w:r>
    </w:p>
    <w:p w14:paraId="34FEE17E" w14:textId="311D7684" w:rsidR="00A43D17" w:rsidRDefault="00A43D17" w:rsidP="00A43D17">
      <w:pPr>
        <w:rPr>
          <w:rFonts w:ascii="Times New Roman" w:eastAsia="Times New Roman" w:hAnsi="Times New Roman" w:cs="Times New Roman"/>
        </w:rPr>
      </w:pPr>
    </w:p>
    <w:p w14:paraId="5D2CB46E" w14:textId="77777777" w:rsidR="00A43D17" w:rsidRPr="001F021F" w:rsidRDefault="00A43D17" w:rsidP="00A43D17">
      <w:pPr>
        <w:rPr>
          <w:rFonts w:ascii="Times New Roman" w:eastAsia="Times New Roman" w:hAnsi="Times New Roman" w:cs="Times New Roman"/>
          <w:b/>
          <w:bCs/>
        </w:rPr>
      </w:pPr>
      <w:r w:rsidRPr="00A43D17">
        <w:rPr>
          <w:rFonts w:ascii="Times New Roman" w:eastAsia="Times New Roman" w:hAnsi="Times New Roman" w:cs="Times New Roman"/>
          <w:b/>
          <w:bCs/>
        </w:rPr>
        <w:t xml:space="preserve">IX. Subrecipient Requirements </w:t>
      </w:r>
    </w:p>
    <w:p w14:paraId="44E1B9F9" w14:textId="77777777" w:rsidR="00A43D17" w:rsidRDefault="00A43D17" w:rsidP="00A43D17">
      <w:pPr>
        <w:rPr>
          <w:rFonts w:ascii="Times New Roman" w:eastAsia="Times New Roman" w:hAnsi="Times New Roman" w:cs="Times New Roman"/>
        </w:rPr>
      </w:pPr>
    </w:p>
    <w:p w14:paraId="3EF3F4C7" w14:textId="40530D04"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If a portion of PHS-funded research is carried out by a subrecipient, the </w:t>
      </w:r>
      <w:r w:rsidR="00E717D4">
        <w:rPr>
          <w:rFonts w:ascii="Times New Roman" w:eastAsia="Times New Roman" w:hAnsi="Times New Roman" w:cs="Times New Roman"/>
        </w:rPr>
        <w:t xml:space="preserve">company </w:t>
      </w:r>
      <w:r w:rsidRPr="00A43D17">
        <w:rPr>
          <w:rFonts w:ascii="Times New Roman" w:eastAsia="Times New Roman" w:hAnsi="Times New Roman" w:cs="Times New Roman"/>
        </w:rPr>
        <w:t>will incorporate as part of a written agreement with the subrecipient</w:t>
      </w:r>
      <w:r w:rsidR="00E717D4">
        <w:rPr>
          <w:rFonts w:ascii="Times New Roman" w:eastAsia="Times New Roman" w:hAnsi="Times New Roman" w:cs="Times New Roman"/>
        </w:rPr>
        <w:t xml:space="preserve">, </w:t>
      </w:r>
      <w:r w:rsidRPr="00A43D17">
        <w:rPr>
          <w:rFonts w:ascii="Times New Roman" w:eastAsia="Times New Roman" w:hAnsi="Times New Roman" w:cs="Times New Roman"/>
        </w:rPr>
        <w:t xml:space="preserve">terms that </w:t>
      </w:r>
      <w:r w:rsidR="00E717D4">
        <w:rPr>
          <w:rFonts w:ascii="Times New Roman" w:eastAsia="Times New Roman" w:hAnsi="Times New Roman" w:cs="Times New Roman"/>
        </w:rPr>
        <w:t xml:space="preserve">the respective </w:t>
      </w:r>
      <w:r w:rsidRPr="00A43D17">
        <w:rPr>
          <w:rFonts w:ascii="Times New Roman" w:eastAsia="Times New Roman" w:hAnsi="Times New Roman" w:cs="Times New Roman"/>
        </w:rPr>
        <w:t xml:space="preserve">PHS FCOI policy of the university (the awardee Institution) or that of the subrecipient will apply to the subrecipient's Investigators. </w:t>
      </w:r>
    </w:p>
    <w:p w14:paraId="655B67EA" w14:textId="77777777" w:rsidR="00A43D17" w:rsidRDefault="00A43D17" w:rsidP="00A43D17">
      <w:pPr>
        <w:rPr>
          <w:rFonts w:ascii="Times New Roman" w:eastAsia="Times New Roman" w:hAnsi="Times New Roman" w:cs="Times New Roman"/>
        </w:rPr>
      </w:pPr>
    </w:p>
    <w:p w14:paraId="069538A8" w14:textId="50C178B5"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If the subrecipient requires its Investigators to comply with the subrecipient's FCOI policy, the subrecipient shall certify as part of the subrecipient agreement that its policy complies with 42 CFR Part 50, Subpart F. If the subrecipient cannot provide such certification, the agreement will state that subrecipient Investigators are subject to the PHS FCOI policy of </w:t>
      </w:r>
      <w:r w:rsidR="00E717D4">
        <w:rPr>
          <w:rFonts w:ascii="Times New Roman" w:eastAsia="Times New Roman" w:hAnsi="Times New Roman" w:cs="Times New Roman"/>
        </w:rPr>
        <w:t xml:space="preserve">Cicero </w:t>
      </w:r>
      <w:r w:rsidR="0010190B">
        <w:rPr>
          <w:rFonts w:ascii="Times New Roman" w:eastAsia="Times New Roman" w:hAnsi="Times New Roman" w:cs="Times New Roman"/>
        </w:rPr>
        <w:t xml:space="preserve">Diagnostics </w:t>
      </w:r>
      <w:r w:rsidR="0010190B" w:rsidRPr="00A43D17">
        <w:rPr>
          <w:rFonts w:ascii="Times New Roman" w:eastAsia="Times New Roman" w:hAnsi="Times New Roman" w:cs="Times New Roman"/>
        </w:rPr>
        <w:t>for</w:t>
      </w:r>
      <w:r w:rsidRPr="00A43D17">
        <w:rPr>
          <w:rFonts w:ascii="Times New Roman" w:eastAsia="Times New Roman" w:hAnsi="Times New Roman" w:cs="Times New Roman"/>
        </w:rPr>
        <w:t xml:space="preserve"> disclosing SFIs that are directly related to the subrecipient's work for 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The subrecipient agreement will further include, if applicable, terms that allow 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to solicit and review subrecipient Investigator disclosures that enable the </w:t>
      </w:r>
      <w:r w:rsidR="00E717D4">
        <w:rPr>
          <w:rFonts w:ascii="Times New Roman" w:eastAsia="Times New Roman" w:hAnsi="Times New Roman" w:cs="Times New Roman"/>
        </w:rPr>
        <w:t>company</w:t>
      </w:r>
      <w:r w:rsidRPr="00A43D17">
        <w:rPr>
          <w:rFonts w:ascii="Times New Roman" w:eastAsia="Times New Roman" w:hAnsi="Times New Roman" w:cs="Times New Roman"/>
        </w:rPr>
        <w:t xml:space="preserve"> to identify, manage and report identified FCOIs to the PHS Awarding Component. </w:t>
      </w:r>
    </w:p>
    <w:p w14:paraId="3361B362" w14:textId="77777777" w:rsidR="00A43D17" w:rsidRDefault="00A43D17" w:rsidP="00A43D17">
      <w:pPr>
        <w:rPr>
          <w:rFonts w:ascii="Times New Roman" w:eastAsia="Times New Roman" w:hAnsi="Times New Roman" w:cs="Times New Roman"/>
        </w:rPr>
      </w:pPr>
    </w:p>
    <w:p w14:paraId="37625B2E" w14:textId="0A3D1FB3" w:rsidR="00A43D17" w:rsidRDefault="00F67B7F" w:rsidP="00A43D17">
      <w:pPr>
        <w:rPr>
          <w:rFonts w:ascii="Times New Roman" w:eastAsia="Times New Roman" w:hAnsi="Times New Roman" w:cs="Times New Roman"/>
        </w:rPr>
      </w:pPr>
      <w:r>
        <w:rPr>
          <w:rFonts w:ascii="Times New Roman" w:eastAsia="Times New Roman" w:hAnsi="Times New Roman" w:cs="Times New Roman"/>
        </w:rPr>
        <w:t>Cicero Diagnostics</w:t>
      </w:r>
      <w:r w:rsidR="00E717D4">
        <w:rPr>
          <w:rFonts w:ascii="Times New Roman" w:eastAsia="Times New Roman" w:hAnsi="Times New Roman" w:cs="Times New Roman"/>
        </w:rPr>
        <w:t xml:space="preserve"> </w:t>
      </w:r>
      <w:r w:rsidR="00A43D17" w:rsidRPr="00A43D17">
        <w:rPr>
          <w:rFonts w:ascii="Times New Roman" w:eastAsia="Times New Roman" w:hAnsi="Times New Roman" w:cs="Times New Roman"/>
        </w:rPr>
        <w:t>will comply with all provisions of 42 CFR Part 50.604 regarding subrecipients including, providing FCOI reports to the appropriate PHS awarding agency regarding all FCOIs of all subrecipient Investigators prior to the expenditure of funds and within 60 days of any subsequently identified FCOI.</w:t>
      </w:r>
    </w:p>
    <w:p w14:paraId="2E968CB7" w14:textId="60A120D2" w:rsidR="00A43D17" w:rsidRDefault="00A43D17" w:rsidP="00A43D17">
      <w:pPr>
        <w:rPr>
          <w:rFonts w:ascii="Times New Roman" w:eastAsia="Times New Roman" w:hAnsi="Times New Roman" w:cs="Times New Roman"/>
        </w:rPr>
      </w:pPr>
    </w:p>
    <w:p w14:paraId="106DCF6F" w14:textId="77777777" w:rsidR="00A43D17" w:rsidRPr="001F021F" w:rsidRDefault="00A43D17" w:rsidP="00A43D17">
      <w:pPr>
        <w:rPr>
          <w:rFonts w:ascii="Times New Roman" w:eastAsia="Times New Roman" w:hAnsi="Times New Roman" w:cs="Times New Roman"/>
          <w:b/>
          <w:bCs/>
        </w:rPr>
      </w:pPr>
      <w:r w:rsidRPr="00A43D17">
        <w:rPr>
          <w:rFonts w:ascii="Times New Roman" w:eastAsia="Times New Roman" w:hAnsi="Times New Roman" w:cs="Times New Roman"/>
          <w:b/>
          <w:bCs/>
        </w:rPr>
        <w:t xml:space="preserve">X. Remedies, Enforcement and Sanctions </w:t>
      </w:r>
    </w:p>
    <w:p w14:paraId="37FD77D6" w14:textId="77777777" w:rsidR="00A43D17" w:rsidRDefault="00A43D17" w:rsidP="00A43D17">
      <w:pPr>
        <w:rPr>
          <w:rFonts w:ascii="Times New Roman" w:eastAsia="Times New Roman" w:hAnsi="Times New Roman" w:cs="Times New Roman"/>
        </w:rPr>
      </w:pPr>
    </w:p>
    <w:p w14:paraId="039046B0" w14:textId="07D615B2"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If an Investigator fails to comply with this policy or a management plan and the noncompliance appears to have biased the design, conduct or reporting of the PHS-funded research, </w:t>
      </w:r>
      <w:r w:rsidR="00F67B7F">
        <w:rPr>
          <w:rFonts w:ascii="Times New Roman" w:eastAsia="Times New Roman" w:hAnsi="Times New Roman" w:cs="Times New Roman"/>
        </w:rPr>
        <w:t>Cicero Diagnostic</w:t>
      </w:r>
      <w:r w:rsidR="0029573D">
        <w:rPr>
          <w:rFonts w:ascii="Times New Roman" w:eastAsia="Times New Roman" w:hAnsi="Times New Roman" w:cs="Times New Roman"/>
        </w:rPr>
        <w:t>s</w:t>
      </w:r>
      <w:r w:rsidRPr="00A43D17">
        <w:rPr>
          <w:rFonts w:ascii="Times New Roman" w:eastAsia="Times New Roman" w:hAnsi="Times New Roman" w:cs="Times New Roman"/>
        </w:rPr>
        <w:t xml:space="preserve"> will promptly notify the agency of the corrective action taken or to be taken. The </w:t>
      </w:r>
      <w:r w:rsidR="0029573D">
        <w:rPr>
          <w:rFonts w:ascii="Times New Roman" w:eastAsia="Times New Roman" w:hAnsi="Times New Roman" w:cs="Times New Roman"/>
        </w:rPr>
        <w:t>company</w:t>
      </w:r>
      <w:r w:rsidRPr="00A43D17">
        <w:rPr>
          <w:rFonts w:ascii="Times New Roman" w:eastAsia="Times New Roman" w:hAnsi="Times New Roman" w:cs="Times New Roman"/>
        </w:rPr>
        <w:t xml:space="preserve"> will ensure compliance with the requirements for retrospective review and prepare a mitigation report, as applicable, for submission to the funding agency as required under PHS FCOI regulations. The agency may take its own action as it deems appropriate, which may include suspension of funding, or require the </w:t>
      </w:r>
      <w:r w:rsidR="0029573D">
        <w:rPr>
          <w:rFonts w:ascii="Times New Roman" w:eastAsia="Times New Roman" w:hAnsi="Times New Roman" w:cs="Times New Roman"/>
        </w:rPr>
        <w:t>company</w:t>
      </w:r>
      <w:r w:rsidRPr="00A43D17">
        <w:rPr>
          <w:rFonts w:ascii="Times New Roman" w:eastAsia="Times New Roman" w:hAnsi="Times New Roman" w:cs="Times New Roman"/>
        </w:rPr>
        <w:t xml:space="preserve"> to take further action to maintain the objectivity of the research. </w:t>
      </w:r>
    </w:p>
    <w:p w14:paraId="4D32A6E8" w14:textId="77777777" w:rsidR="00A43D17" w:rsidRDefault="00A43D17" w:rsidP="00A43D17">
      <w:pPr>
        <w:rPr>
          <w:rFonts w:ascii="Times New Roman" w:eastAsia="Times New Roman" w:hAnsi="Times New Roman" w:cs="Times New Roman"/>
        </w:rPr>
      </w:pPr>
    </w:p>
    <w:p w14:paraId="6857F09B" w14:textId="5C0C3F37"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All </w:t>
      </w:r>
      <w:r w:rsidR="00F67B7F">
        <w:rPr>
          <w:rFonts w:ascii="Times New Roman" w:eastAsia="Times New Roman" w:hAnsi="Times New Roman" w:cs="Times New Roman"/>
        </w:rPr>
        <w:t>Cicero Diagnostics</w:t>
      </w:r>
      <w:r w:rsidR="0029573D">
        <w:rPr>
          <w:rFonts w:ascii="Times New Roman" w:eastAsia="Times New Roman" w:hAnsi="Times New Roman" w:cs="Times New Roman"/>
        </w:rPr>
        <w:t>’</w:t>
      </w:r>
      <w:r w:rsidRPr="00A43D17">
        <w:rPr>
          <w:rFonts w:ascii="Times New Roman" w:eastAsia="Times New Roman" w:hAnsi="Times New Roman" w:cs="Times New Roman"/>
        </w:rPr>
        <w:t xml:space="preserve"> Investigators proposing or conducting PHS-funded research are subject to this policy (except those applying to or funded by the Phase I Small Business Innovative Research or the Small Business Technology Transfer program). Investigators are expected to comply with it fully.</w:t>
      </w:r>
    </w:p>
    <w:p w14:paraId="3BB1B3DB" w14:textId="77777777" w:rsidR="00A43D17" w:rsidRDefault="00A43D17" w:rsidP="00A43D17">
      <w:pPr>
        <w:rPr>
          <w:rFonts w:ascii="Times New Roman" w:eastAsia="Times New Roman" w:hAnsi="Times New Roman" w:cs="Times New Roman"/>
        </w:rPr>
      </w:pPr>
    </w:p>
    <w:p w14:paraId="5EA50605" w14:textId="77777777"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lastRenderedPageBreak/>
        <w:t xml:space="preserve"> Note on Clinical Research </w:t>
      </w:r>
    </w:p>
    <w:p w14:paraId="13284591" w14:textId="77777777" w:rsidR="00A43D17" w:rsidRDefault="00A43D17" w:rsidP="00A43D17">
      <w:pPr>
        <w:rPr>
          <w:rFonts w:ascii="Times New Roman" w:eastAsia="Times New Roman" w:hAnsi="Times New Roman" w:cs="Times New Roman"/>
        </w:rPr>
      </w:pPr>
    </w:p>
    <w:p w14:paraId="5CCF136E" w14:textId="29190E02"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In any case in which the Department of Health and Human Services determines that a PHS</w:t>
      </w:r>
      <w:r w:rsidR="0029573D">
        <w:rPr>
          <w:rFonts w:ascii="Times New Roman" w:eastAsia="Times New Roman" w:hAnsi="Times New Roman" w:cs="Times New Roman"/>
        </w:rPr>
        <w:t xml:space="preserve"> </w:t>
      </w:r>
      <w:r w:rsidRPr="00A43D17">
        <w:rPr>
          <w:rFonts w:ascii="Times New Roman" w:eastAsia="Times New Roman" w:hAnsi="Times New Roman" w:cs="Times New Roman"/>
        </w:rPr>
        <w:t xml:space="preserve">funded research project of clinical research whose purpose is to evaluate the safety or effectiveness of a drug, medical device, or treatment has been designed, conducted, or reported by an Investigator with an FCOI that was not managed or reported by the </w:t>
      </w:r>
      <w:r w:rsidR="0029573D">
        <w:rPr>
          <w:rFonts w:ascii="Times New Roman" w:eastAsia="Times New Roman" w:hAnsi="Times New Roman" w:cs="Times New Roman"/>
        </w:rPr>
        <w:t>company</w:t>
      </w:r>
      <w:r w:rsidRPr="00A43D17">
        <w:rPr>
          <w:rFonts w:ascii="Times New Roman" w:eastAsia="Times New Roman" w:hAnsi="Times New Roman" w:cs="Times New Roman"/>
        </w:rPr>
        <w:t xml:space="preserve"> as required by the regulation, the </w:t>
      </w:r>
      <w:r w:rsidR="0029573D">
        <w:rPr>
          <w:rFonts w:ascii="Times New Roman" w:eastAsia="Times New Roman" w:hAnsi="Times New Roman" w:cs="Times New Roman"/>
        </w:rPr>
        <w:t>company</w:t>
      </w:r>
      <w:r w:rsidRPr="00A43D17">
        <w:rPr>
          <w:rFonts w:ascii="Times New Roman" w:eastAsia="Times New Roman" w:hAnsi="Times New Roman" w:cs="Times New Roman"/>
        </w:rPr>
        <w:t xml:space="preserve"> will require the Investigator involved to: 1) disclose the FCOI in each public presentation of the results of the research, and 2) request an addendum to previously published presentations.</w:t>
      </w:r>
    </w:p>
    <w:p w14:paraId="56A8281C" w14:textId="0C17A672" w:rsidR="00A43D17" w:rsidRDefault="00A43D17" w:rsidP="00A43D17">
      <w:pPr>
        <w:rPr>
          <w:rFonts w:ascii="Times New Roman" w:eastAsia="Times New Roman" w:hAnsi="Times New Roman" w:cs="Times New Roman"/>
        </w:rPr>
      </w:pPr>
    </w:p>
    <w:p w14:paraId="66BD1B5E" w14:textId="77777777" w:rsidR="00A43D17" w:rsidRPr="001F021F" w:rsidRDefault="00A43D17" w:rsidP="00A43D17">
      <w:pPr>
        <w:rPr>
          <w:rFonts w:ascii="Times New Roman" w:eastAsia="Times New Roman" w:hAnsi="Times New Roman" w:cs="Times New Roman"/>
          <w:b/>
          <w:bCs/>
        </w:rPr>
      </w:pPr>
      <w:r w:rsidRPr="00A43D17">
        <w:rPr>
          <w:rFonts w:ascii="Times New Roman" w:eastAsia="Times New Roman" w:hAnsi="Times New Roman" w:cs="Times New Roman"/>
          <w:b/>
          <w:bCs/>
        </w:rPr>
        <w:t xml:space="preserve">XI. Records and Public Access </w:t>
      </w:r>
    </w:p>
    <w:p w14:paraId="626B4439" w14:textId="77777777" w:rsidR="00A43D17" w:rsidRDefault="00A43D17" w:rsidP="00A43D17">
      <w:pPr>
        <w:rPr>
          <w:rFonts w:ascii="Times New Roman" w:eastAsia="Times New Roman" w:hAnsi="Times New Roman" w:cs="Times New Roman"/>
        </w:rPr>
      </w:pPr>
    </w:p>
    <w:p w14:paraId="30A097FC" w14:textId="0E0057A2"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The </w:t>
      </w:r>
      <w:r w:rsidR="0029573D">
        <w:rPr>
          <w:rFonts w:ascii="Times New Roman" w:eastAsia="Times New Roman" w:hAnsi="Times New Roman" w:cs="Times New Roman"/>
        </w:rPr>
        <w:t xml:space="preserve">company </w:t>
      </w:r>
      <w:r w:rsidRPr="00A43D17">
        <w:rPr>
          <w:rFonts w:ascii="Times New Roman" w:eastAsia="Times New Roman" w:hAnsi="Times New Roman" w:cs="Times New Roman"/>
        </w:rPr>
        <w:t xml:space="preserve">will maintain all SFI Disclosure Forms, training certifications, management plans, reports and all related records of actions taken by the </w:t>
      </w:r>
      <w:r w:rsidR="0029573D">
        <w:rPr>
          <w:rFonts w:ascii="Times New Roman" w:eastAsia="Times New Roman" w:hAnsi="Times New Roman" w:cs="Times New Roman"/>
        </w:rPr>
        <w:t xml:space="preserve">company </w:t>
      </w:r>
      <w:r w:rsidRPr="00A43D17">
        <w:rPr>
          <w:rFonts w:ascii="Times New Roman" w:eastAsia="Times New Roman" w:hAnsi="Times New Roman" w:cs="Times New Roman"/>
        </w:rPr>
        <w:t>with respect to disclosures of financial interests for a period of three years from the date of submission of the final expenditures report to the PHS as governed by 42 CFR Part 50 Subpart F, and from other dates specified in 45 CFR 75.361, where applicable</w:t>
      </w:r>
      <w:r w:rsidR="0010190B">
        <w:rPr>
          <w:rFonts w:ascii="Times New Roman" w:eastAsia="Times New Roman" w:hAnsi="Times New Roman" w:cs="Times New Roman"/>
        </w:rPr>
        <w:t>.</w:t>
      </w:r>
    </w:p>
    <w:p w14:paraId="156132A2" w14:textId="77777777" w:rsidR="00A43D17" w:rsidRDefault="00A43D17" w:rsidP="00A43D17">
      <w:pPr>
        <w:rPr>
          <w:rFonts w:ascii="Times New Roman" w:eastAsia="Times New Roman" w:hAnsi="Times New Roman" w:cs="Times New Roman"/>
        </w:rPr>
      </w:pPr>
    </w:p>
    <w:p w14:paraId="251AFE1B" w14:textId="047FA1DA" w:rsidR="00A43D17" w:rsidRDefault="006B3212" w:rsidP="00A43D17">
      <w:pPr>
        <w:rPr>
          <w:rFonts w:ascii="Times New Roman" w:eastAsia="Times New Roman" w:hAnsi="Times New Roman" w:cs="Times New Roman"/>
        </w:rPr>
      </w:pPr>
      <w:r>
        <w:rPr>
          <w:rFonts w:ascii="Times New Roman" w:eastAsia="Times New Roman" w:hAnsi="Times New Roman" w:cs="Times New Roman"/>
        </w:rPr>
        <w:t>T</w:t>
      </w:r>
      <w:r w:rsidR="00A43D17" w:rsidRPr="00A43D17">
        <w:rPr>
          <w:rFonts w:ascii="Times New Roman" w:eastAsia="Times New Roman" w:hAnsi="Times New Roman" w:cs="Times New Roman"/>
        </w:rPr>
        <w:t xml:space="preserve">his policy allows for certain information concerning identified FCOIs held by Investigators to be made available </w:t>
      </w:r>
      <w:r>
        <w:rPr>
          <w:rFonts w:ascii="Times New Roman" w:eastAsia="Times New Roman" w:hAnsi="Times New Roman" w:cs="Times New Roman"/>
        </w:rPr>
        <w:t>upon request and responded to within 5 business days</w:t>
      </w:r>
      <w:r w:rsidR="0010190B">
        <w:rPr>
          <w:rFonts w:ascii="Times New Roman" w:eastAsia="Times New Roman" w:hAnsi="Times New Roman" w:cs="Times New Roman"/>
        </w:rPr>
        <w:t xml:space="preserve"> to </w:t>
      </w:r>
      <w:hyperlink r:id="rId8" w:history="1">
        <w:r w:rsidR="0010190B" w:rsidRPr="0010190B">
          <w:rPr>
            <w:rStyle w:val="Hyperlink"/>
            <w:rFonts w:ascii="Times New Roman" w:eastAsia="Times New Roman" w:hAnsi="Times New Roman" w:cs="Times New Roman"/>
          </w:rPr>
          <w:t>info@cicerodx.com</w:t>
        </w:r>
      </w:hyperlink>
    </w:p>
    <w:p w14:paraId="0101B362" w14:textId="77777777" w:rsidR="00A43D17" w:rsidRDefault="00A43D17" w:rsidP="00A43D17">
      <w:pPr>
        <w:rPr>
          <w:rFonts w:ascii="Times New Roman" w:eastAsia="Times New Roman" w:hAnsi="Times New Roman" w:cs="Times New Roman"/>
        </w:rPr>
      </w:pPr>
    </w:p>
    <w:p w14:paraId="7CD46F2E" w14:textId="3FEF8951" w:rsidR="00A43D17" w:rsidRDefault="00A43D17" w:rsidP="006B3212">
      <w:pPr>
        <w:rPr>
          <w:rFonts w:ascii="Times New Roman" w:eastAsia="Times New Roman" w:hAnsi="Times New Roman" w:cs="Times New Roman"/>
        </w:rPr>
      </w:pPr>
      <w:r w:rsidRPr="00A43D17">
        <w:rPr>
          <w:rFonts w:ascii="Times New Roman" w:eastAsia="Times New Roman" w:hAnsi="Times New Roman" w:cs="Times New Roman"/>
        </w:rPr>
        <w:t>-</w:t>
      </w:r>
    </w:p>
    <w:p w14:paraId="51B7B9B7" w14:textId="4A8DB0D9" w:rsidR="00A43D17" w:rsidRPr="001F021F" w:rsidRDefault="0010190B" w:rsidP="00A43D17">
      <w:pPr>
        <w:rPr>
          <w:rFonts w:ascii="Times New Roman" w:eastAsia="Times New Roman" w:hAnsi="Times New Roman" w:cs="Times New Roman"/>
          <w:b/>
          <w:bCs/>
        </w:rPr>
      </w:pPr>
      <w:r w:rsidRPr="00A43D17">
        <w:rPr>
          <w:rFonts w:ascii="Times New Roman" w:eastAsia="Times New Roman" w:hAnsi="Times New Roman" w:cs="Times New Roman"/>
          <w:b/>
          <w:bCs/>
        </w:rPr>
        <w:t>Definitions.</w:t>
      </w:r>
    </w:p>
    <w:p w14:paraId="46C5CC88" w14:textId="77777777" w:rsidR="00A43D17" w:rsidRDefault="00A43D17" w:rsidP="00A43D17">
      <w:pPr>
        <w:rPr>
          <w:rFonts w:ascii="Times New Roman" w:eastAsia="Times New Roman" w:hAnsi="Times New Roman" w:cs="Times New Roman"/>
        </w:rPr>
      </w:pPr>
    </w:p>
    <w:p w14:paraId="3024B0F5" w14:textId="3399F29F"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Disclosure of significant financial interests means an Investigator's disclosure of significant financial interests to the </w:t>
      </w:r>
      <w:r w:rsidR="0029573D">
        <w:rPr>
          <w:rFonts w:ascii="Times New Roman" w:eastAsia="Times New Roman" w:hAnsi="Times New Roman" w:cs="Times New Roman"/>
        </w:rPr>
        <w:t>company</w:t>
      </w:r>
      <w:r w:rsidRPr="00A43D17">
        <w:rPr>
          <w:rFonts w:ascii="Times New Roman" w:eastAsia="Times New Roman" w:hAnsi="Times New Roman" w:cs="Times New Roman"/>
        </w:rPr>
        <w:t xml:space="preserve">. </w:t>
      </w:r>
    </w:p>
    <w:p w14:paraId="0AE2296B" w14:textId="77777777" w:rsidR="00A43D17" w:rsidRDefault="00A43D17" w:rsidP="00A43D17">
      <w:pPr>
        <w:rPr>
          <w:rFonts w:ascii="Times New Roman" w:eastAsia="Times New Roman" w:hAnsi="Times New Roman" w:cs="Times New Roman"/>
        </w:rPr>
      </w:pPr>
    </w:p>
    <w:p w14:paraId="5599CA5D" w14:textId="77777777"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Financial conflict of interest (FCOI) means a significant financial interest that could directly and significantly affect the design, conduct, or reporting of PHS-funded research. </w:t>
      </w:r>
    </w:p>
    <w:p w14:paraId="62C8741B" w14:textId="77777777" w:rsidR="00A43D17" w:rsidRDefault="00A43D17" w:rsidP="00A43D17">
      <w:pPr>
        <w:rPr>
          <w:rFonts w:ascii="Times New Roman" w:eastAsia="Times New Roman" w:hAnsi="Times New Roman" w:cs="Times New Roman"/>
        </w:rPr>
      </w:pPr>
    </w:p>
    <w:p w14:paraId="0F758721" w14:textId="75FD7C78"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FCOI report means the </w:t>
      </w:r>
      <w:r w:rsidR="0029573D">
        <w:rPr>
          <w:rFonts w:ascii="Times New Roman" w:eastAsia="Times New Roman" w:hAnsi="Times New Roman" w:cs="Times New Roman"/>
        </w:rPr>
        <w:t>company</w:t>
      </w:r>
      <w:r w:rsidRPr="00A43D17">
        <w:rPr>
          <w:rFonts w:ascii="Times New Roman" w:eastAsia="Times New Roman" w:hAnsi="Times New Roman" w:cs="Times New Roman"/>
        </w:rPr>
        <w:t xml:space="preserve">’s report of a financial conflict of interest to a PHS Awarding Component. </w:t>
      </w:r>
    </w:p>
    <w:p w14:paraId="315C06DE" w14:textId="77777777" w:rsidR="00A43D17" w:rsidRDefault="00A43D17" w:rsidP="00A43D17">
      <w:pPr>
        <w:rPr>
          <w:rFonts w:ascii="Times New Roman" w:eastAsia="Times New Roman" w:hAnsi="Times New Roman" w:cs="Times New Roman"/>
        </w:rPr>
      </w:pPr>
    </w:p>
    <w:p w14:paraId="7D1A7F10" w14:textId="77777777"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Financial interest means anything of monetary value, whether or not the value is readily ascertainable.</w:t>
      </w:r>
    </w:p>
    <w:p w14:paraId="44CA1FA5" w14:textId="77777777" w:rsidR="00A43D17" w:rsidRDefault="00A43D17" w:rsidP="00A43D17">
      <w:pPr>
        <w:rPr>
          <w:rFonts w:ascii="Times New Roman" w:eastAsia="Times New Roman" w:hAnsi="Times New Roman" w:cs="Times New Roman"/>
        </w:rPr>
      </w:pPr>
    </w:p>
    <w:p w14:paraId="6AA56C64" w14:textId="77777777"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 HHS means the United States Department of Health and Human Services, and any components of the Department to which the authority involved may be delegated.</w:t>
      </w:r>
    </w:p>
    <w:p w14:paraId="0B15594F" w14:textId="77777777" w:rsidR="00A43D17" w:rsidRDefault="00A43D17" w:rsidP="00A43D17">
      <w:pPr>
        <w:rPr>
          <w:rFonts w:ascii="Times New Roman" w:eastAsia="Times New Roman" w:hAnsi="Times New Roman" w:cs="Times New Roman"/>
        </w:rPr>
      </w:pPr>
    </w:p>
    <w:p w14:paraId="20DCE4EA" w14:textId="5801221B" w:rsidR="001F021F"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 Institution means any domestic or foreign, public or private, entity or organization (excluding a Federal agency) that is applying for, or that receives, PHS research funding. </w:t>
      </w:r>
      <w:r w:rsidR="00F67B7F">
        <w:rPr>
          <w:rFonts w:ascii="Times New Roman" w:eastAsia="Times New Roman" w:hAnsi="Times New Roman" w:cs="Times New Roman"/>
        </w:rPr>
        <w:t>Cicero Diagnostics</w:t>
      </w:r>
      <w:r w:rsidRPr="00A43D17">
        <w:rPr>
          <w:rFonts w:ascii="Times New Roman" w:eastAsia="Times New Roman" w:hAnsi="Times New Roman" w:cs="Times New Roman"/>
        </w:rPr>
        <w:t xml:space="preserve"> represents the institution for the purposes of this policy. </w:t>
      </w:r>
    </w:p>
    <w:p w14:paraId="158FC67B" w14:textId="77777777" w:rsidR="001F021F" w:rsidRDefault="001F021F" w:rsidP="00A43D17">
      <w:pPr>
        <w:rPr>
          <w:rFonts w:ascii="Times New Roman" w:eastAsia="Times New Roman" w:hAnsi="Times New Roman" w:cs="Times New Roman"/>
        </w:rPr>
      </w:pPr>
    </w:p>
    <w:p w14:paraId="642DC7A8" w14:textId="060153F0" w:rsidR="001F021F"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lastRenderedPageBreak/>
        <w:t xml:space="preserve">Institutional responsibilities </w:t>
      </w:r>
      <w:r w:rsidR="0010190B" w:rsidRPr="00A43D17">
        <w:rPr>
          <w:rFonts w:ascii="Times New Roman" w:eastAsia="Times New Roman" w:hAnsi="Times New Roman" w:cs="Times New Roman"/>
        </w:rPr>
        <w:t>mean</w:t>
      </w:r>
      <w:r w:rsidRPr="00A43D17">
        <w:rPr>
          <w:rFonts w:ascii="Times New Roman" w:eastAsia="Times New Roman" w:hAnsi="Times New Roman" w:cs="Times New Roman"/>
        </w:rPr>
        <w:t xml:space="preserve"> an Investigator's professional responsibilities on behalf of the </w:t>
      </w:r>
      <w:r w:rsidR="0029573D">
        <w:rPr>
          <w:rFonts w:ascii="Times New Roman" w:eastAsia="Times New Roman" w:hAnsi="Times New Roman" w:cs="Times New Roman"/>
        </w:rPr>
        <w:t>company</w:t>
      </w:r>
      <w:r w:rsidRPr="00A43D17">
        <w:rPr>
          <w:rFonts w:ascii="Times New Roman" w:eastAsia="Times New Roman" w:hAnsi="Times New Roman" w:cs="Times New Roman"/>
        </w:rPr>
        <w:t xml:space="preserve">, and as defined by the </w:t>
      </w:r>
      <w:r w:rsidR="0029573D">
        <w:rPr>
          <w:rFonts w:ascii="Times New Roman" w:eastAsia="Times New Roman" w:hAnsi="Times New Roman" w:cs="Times New Roman"/>
        </w:rPr>
        <w:t>company</w:t>
      </w:r>
      <w:r w:rsidRPr="00A43D17">
        <w:rPr>
          <w:rFonts w:ascii="Times New Roman" w:eastAsia="Times New Roman" w:hAnsi="Times New Roman" w:cs="Times New Roman"/>
        </w:rPr>
        <w:t xml:space="preserve"> in its policy on financial conflicts of interest, which include responsibilities of teaching, scholarship and service. </w:t>
      </w:r>
    </w:p>
    <w:p w14:paraId="0B8D74DE" w14:textId="77777777" w:rsidR="001F021F" w:rsidRDefault="001F021F" w:rsidP="00A43D17">
      <w:pPr>
        <w:rPr>
          <w:rFonts w:ascii="Times New Roman" w:eastAsia="Times New Roman" w:hAnsi="Times New Roman" w:cs="Times New Roman"/>
        </w:rPr>
      </w:pPr>
    </w:p>
    <w:p w14:paraId="58857D9A" w14:textId="77777777" w:rsidR="001F021F"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Investigator means the project director or principal Investigator and any other person, regardless of title or position, who is responsible for the design, conduct, or reporting of research funded by the PHS, or proposed for such funding, which may include, for example, collaborators or consultants. </w:t>
      </w:r>
    </w:p>
    <w:p w14:paraId="1CA69865" w14:textId="77777777" w:rsidR="001F021F" w:rsidRDefault="001F021F" w:rsidP="00A43D17">
      <w:pPr>
        <w:rPr>
          <w:rFonts w:ascii="Times New Roman" w:eastAsia="Times New Roman" w:hAnsi="Times New Roman" w:cs="Times New Roman"/>
        </w:rPr>
      </w:pPr>
    </w:p>
    <w:p w14:paraId="7B3B7651" w14:textId="77777777" w:rsidR="001F021F"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Manage means taking action to address a financial conflict of interest, which can include reducing or eliminating the financial conflict of interest, to ensure, to the extent possible, that the design, conduct, and reporting of research will be free from bias. </w:t>
      </w:r>
    </w:p>
    <w:p w14:paraId="5D804F1A" w14:textId="77777777" w:rsidR="001F021F" w:rsidRDefault="001F021F" w:rsidP="00A43D17">
      <w:pPr>
        <w:rPr>
          <w:rFonts w:ascii="Times New Roman" w:eastAsia="Times New Roman" w:hAnsi="Times New Roman" w:cs="Times New Roman"/>
        </w:rPr>
      </w:pPr>
    </w:p>
    <w:p w14:paraId="0497A9AA" w14:textId="77777777" w:rsidR="001F021F"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PD/PI means a project director or principal Investigator of a PHS-funded research project; the PD/PI is included in the definitions of senior/key personnel and Investigator under this policy.</w:t>
      </w:r>
    </w:p>
    <w:p w14:paraId="4E3E252A" w14:textId="77777777" w:rsidR="001F021F" w:rsidRDefault="001F021F" w:rsidP="00A43D17">
      <w:pPr>
        <w:rPr>
          <w:rFonts w:ascii="Times New Roman" w:eastAsia="Times New Roman" w:hAnsi="Times New Roman" w:cs="Times New Roman"/>
        </w:rPr>
      </w:pPr>
    </w:p>
    <w:p w14:paraId="689A34D1" w14:textId="41249AD1" w:rsidR="00A43D17" w:rsidRDefault="00A43D17" w:rsidP="00A43D17">
      <w:pPr>
        <w:rPr>
          <w:rFonts w:ascii="Times New Roman" w:eastAsia="Times New Roman" w:hAnsi="Times New Roman" w:cs="Times New Roman"/>
        </w:rPr>
      </w:pPr>
      <w:r w:rsidRPr="00A43D17">
        <w:rPr>
          <w:rFonts w:ascii="Times New Roman" w:eastAsia="Times New Roman" w:hAnsi="Times New Roman" w:cs="Times New Roman"/>
        </w:rPr>
        <w:t xml:space="preserve"> PHS means the Public Health Service of the U.S. Department of Health and Human Services, and any components of the PHS to which the authority involved may be delegated, including the National Institutes of Health (NIH).</w:t>
      </w:r>
    </w:p>
    <w:p w14:paraId="3454269B" w14:textId="1B59EA9E" w:rsidR="001F021F" w:rsidRDefault="001F021F" w:rsidP="00A43D17">
      <w:pPr>
        <w:rPr>
          <w:rFonts w:ascii="Times New Roman" w:eastAsia="Times New Roman" w:hAnsi="Times New Roman" w:cs="Times New Roman"/>
        </w:rPr>
      </w:pPr>
    </w:p>
    <w:p w14:paraId="0C313B53" w14:textId="77777777" w:rsidR="001F021F" w:rsidRDefault="001F021F" w:rsidP="001F021F">
      <w:pPr>
        <w:rPr>
          <w:rFonts w:ascii="Times New Roman" w:eastAsia="Times New Roman" w:hAnsi="Times New Roman" w:cs="Times New Roman"/>
        </w:rPr>
      </w:pPr>
      <w:r w:rsidRPr="001F021F">
        <w:rPr>
          <w:rFonts w:ascii="Times New Roman" w:eastAsia="Times New Roman" w:hAnsi="Times New Roman" w:cs="Times New Roman"/>
        </w:rPr>
        <w:t>PHS Awarding Component means the organizational unit of the PHS that funds the research that is subject to 42 CFR Part 50, Subpart F.</w:t>
      </w:r>
    </w:p>
    <w:p w14:paraId="218EDB0E" w14:textId="77777777" w:rsidR="001F021F" w:rsidRDefault="001F021F" w:rsidP="001F021F">
      <w:pPr>
        <w:rPr>
          <w:rFonts w:ascii="Times New Roman" w:eastAsia="Times New Roman" w:hAnsi="Times New Roman" w:cs="Times New Roman"/>
        </w:rPr>
      </w:pPr>
    </w:p>
    <w:p w14:paraId="5A7214A7" w14:textId="1DFF1934" w:rsidR="001F021F" w:rsidRDefault="001F021F" w:rsidP="001F021F">
      <w:pPr>
        <w:rPr>
          <w:rFonts w:ascii="Times New Roman" w:eastAsia="Times New Roman" w:hAnsi="Times New Roman" w:cs="Times New Roman"/>
        </w:rPr>
      </w:pPr>
      <w:r w:rsidRPr="001F021F">
        <w:rPr>
          <w:rFonts w:ascii="Times New Roman" w:eastAsia="Times New Roman" w:hAnsi="Times New Roman" w:cs="Times New Roman"/>
        </w:rPr>
        <w:t xml:space="preserve"> Public Health Service Act or PHS Act means the statute codified at 42 U.S.C. 201 et seq. </w:t>
      </w:r>
    </w:p>
    <w:p w14:paraId="403BE392" w14:textId="77777777" w:rsidR="001F021F" w:rsidRDefault="001F021F" w:rsidP="001F021F">
      <w:pPr>
        <w:rPr>
          <w:rFonts w:ascii="Times New Roman" w:eastAsia="Times New Roman" w:hAnsi="Times New Roman" w:cs="Times New Roman"/>
        </w:rPr>
      </w:pPr>
    </w:p>
    <w:p w14:paraId="0556B674" w14:textId="77777777" w:rsidR="001F021F" w:rsidRDefault="001F021F" w:rsidP="001F021F">
      <w:pPr>
        <w:rPr>
          <w:rFonts w:ascii="Times New Roman" w:eastAsia="Times New Roman" w:hAnsi="Times New Roman" w:cs="Times New Roman"/>
        </w:rPr>
      </w:pPr>
      <w:r>
        <w:rPr>
          <w:rFonts w:ascii="Times New Roman" w:eastAsia="Times New Roman" w:hAnsi="Times New Roman" w:cs="Times New Roman"/>
        </w:rPr>
        <w:t>T</w:t>
      </w:r>
      <w:r w:rsidRPr="001F021F">
        <w:rPr>
          <w:rFonts w:ascii="Times New Roman" w:eastAsia="Times New Roman" w:hAnsi="Times New Roman" w:cs="Times New Roman"/>
        </w:rPr>
        <w:t>he regulation: 42 CFR Part 50, Subpart F: “Responsibility of Applicants for Promoting Objectivity in Research for which PHS Funding is Sought"</w:t>
      </w:r>
    </w:p>
    <w:p w14:paraId="6D831078" w14:textId="77777777" w:rsidR="001F021F" w:rsidRDefault="001F021F" w:rsidP="001F021F">
      <w:pPr>
        <w:rPr>
          <w:rFonts w:ascii="Times New Roman" w:eastAsia="Times New Roman" w:hAnsi="Times New Roman" w:cs="Times New Roman"/>
        </w:rPr>
      </w:pPr>
    </w:p>
    <w:p w14:paraId="3DADFF8C" w14:textId="77777777" w:rsidR="001F021F" w:rsidRDefault="001F021F" w:rsidP="001F021F">
      <w:pPr>
        <w:rPr>
          <w:rFonts w:ascii="Times New Roman" w:eastAsia="Times New Roman" w:hAnsi="Times New Roman" w:cs="Times New Roman"/>
        </w:rPr>
      </w:pPr>
      <w:r w:rsidRPr="001F021F">
        <w:rPr>
          <w:rFonts w:ascii="Times New Roman" w:eastAsia="Times New Roman" w:hAnsi="Times New Roman" w:cs="Times New Roman"/>
        </w:rPr>
        <w:t xml:space="preserve"> Research, according to federal regulations governing this policy, means a systematic investigation, study or experiment designed to develop or contribute to generalizable knowledge relating broadly to public health, including behavioral and social-sciences research. The term encompasses basic and applied research (e.g., a published article, book or book chapter) and product development (e.g., a diagnostic test or drug). The term includes any such activity for which research funding is available from a PHS Awarding Component through a grant or cooperative agreement, whether authorized under the PHS Act or other statutory authority, such as a research grant, career development award, center grant, individual fellowship award, infrastructure award, institutional training grant, program project, or research resources award. </w:t>
      </w:r>
    </w:p>
    <w:p w14:paraId="21876BA8" w14:textId="77777777" w:rsidR="001F021F" w:rsidRDefault="001F021F" w:rsidP="001F021F">
      <w:pPr>
        <w:rPr>
          <w:rFonts w:ascii="Times New Roman" w:eastAsia="Times New Roman" w:hAnsi="Times New Roman" w:cs="Times New Roman"/>
        </w:rPr>
      </w:pPr>
    </w:p>
    <w:p w14:paraId="3B65F987" w14:textId="3938E05D" w:rsidR="001F021F" w:rsidRDefault="001F021F" w:rsidP="001F021F">
      <w:pPr>
        <w:rPr>
          <w:rFonts w:ascii="Times New Roman" w:eastAsia="Times New Roman" w:hAnsi="Times New Roman" w:cs="Times New Roman"/>
        </w:rPr>
      </w:pPr>
      <w:r w:rsidRPr="001F021F">
        <w:rPr>
          <w:rFonts w:ascii="Times New Roman" w:eastAsia="Times New Roman" w:hAnsi="Times New Roman" w:cs="Times New Roman"/>
        </w:rPr>
        <w:t xml:space="preserve">Senior/key personnel means the PD/PI and any other person identified as senior/key personnel by the </w:t>
      </w:r>
      <w:r w:rsidR="0029573D">
        <w:rPr>
          <w:rFonts w:ascii="Times New Roman" w:eastAsia="Times New Roman" w:hAnsi="Times New Roman" w:cs="Times New Roman"/>
        </w:rPr>
        <w:t>company</w:t>
      </w:r>
      <w:r w:rsidRPr="001F021F">
        <w:rPr>
          <w:rFonts w:ascii="Times New Roman" w:eastAsia="Times New Roman" w:hAnsi="Times New Roman" w:cs="Times New Roman"/>
        </w:rPr>
        <w:t xml:space="preserve"> in the grant application, progress report, or any other report submitted to the PHS by the </w:t>
      </w:r>
      <w:r w:rsidR="0029573D">
        <w:rPr>
          <w:rFonts w:ascii="Times New Roman" w:eastAsia="Times New Roman" w:hAnsi="Times New Roman" w:cs="Times New Roman"/>
        </w:rPr>
        <w:t>company</w:t>
      </w:r>
      <w:r w:rsidRPr="001F021F">
        <w:rPr>
          <w:rFonts w:ascii="Times New Roman" w:eastAsia="Times New Roman" w:hAnsi="Times New Roman" w:cs="Times New Roman"/>
        </w:rPr>
        <w:t xml:space="preserve">. </w:t>
      </w:r>
    </w:p>
    <w:p w14:paraId="0EA3BC39" w14:textId="77777777" w:rsidR="001F021F" w:rsidRDefault="001F021F" w:rsidP="001F021F">
      <w:pPr>
        <w:rPr>
          <w:rFonts w:ascii="Times New Roman" w:eastAsia="Times New Roman" w:hAnsi="Times New Roman" w:cs="Times New Roman"/>
        </w:rPr>
      </w:pPr>
    </w:p>
    <w:p w14:paraId="1BD02CF1" w14:textId="77777777" w:rsidR="0010190B" w:rsidRDefault="0010190B" w:rsidP="001F021F">
      <w:pPr>
        <w:rPr>
          <w:rFonts w:ascii="Times New Roman" w:eastAsia="Times New Roman" w:hAnsi="Times New Roman" w:cs="Times New Roman"/>
        </w:rPr>
      </w:pPr>
    </w:p>
    <w:p w14:paraId="1656B05D" w14:textId="77777777" w:rsidR="0010190B" w:rsidRDefault="0010190B" w:rsidP="001F021F">
      <w:pPr>
        <w:rPr>
          <w:rFonts w:ascii="Times New Roman" w:eastAsia="Times New Roman" w:hAnsi="Times New Roman" w:cs="Times New Roman"/>
        </w:rPr>
      </w:pPr>
    </w:p>
    <w:p w14:paraId="43A84F7C" w14:textId="77777777" w:rsidR="0010190B" w:rsidRDefault="0010190B" w:rsidP="001F021F">
      <w:pPr>
        <w:rPr>
          <w:rFonts w:ascii="Times New Roman" w:eastAsia="Times New Roman" w:hAnsi="Times New Roman" w:cs="Times New Roman"/>
        </w:rPr>
      </w:pPr>
    </w:p>
    <w:p w14:paraId="3BECEF2C" w14:textId="2AFE18F9" w:rsidR="001F021F" w:rsidRDefault="001F021F" w:rsidP="001F021F">
      <w:pPr>
        <w:rPr>
          <w:rFonts w:ascii="Times New Roman" w:eastAsia="Times New Roman" w:hAnsi="Times New Roman" w:cs="Times New Roman"/>
        </w:rPr>
      </w:pPr>
      <w:r w:rsidRPr="001F021F">
        <w:rPr>
          <w:rFonts w:ascii="Times New Roman" w:eastAsia="Times New Roman" w:hAnsi="Times New Roman" w:cs="Times New Roman"/>
        </w:rPr>
        <w:lastRenderedPageBreak/>
        <w:t>Significant financial interest means:</w:t>
      </w:r>
    </w:p>
    <w:p w14:paraId="7110C286" w14:textId="77777777" w:rsidR="0010190B" w:rsidRDefault="0010190B" w:rsidP="001F021F">
      <w:pPr>
        <w:rPr>
          <w:rFonts w:ascii="Times New Roman" w:eastAsia="Times New Roman" w:hAnsi="Times New Roman" w:cs="Times New Roman"/>
        </w:rPr>
      </w:pPr>
    </w:p>
    <w:p w14:paraId="1C5DDCC5" w14:textId="77777777" w:rsidR="001F021F" w:rsidRDefault="001F021F" w:rsidP="001F021F">
      <w:pPr>
        <w:rPr>
          <w:rFonts w:ascii="Times New Roman" w:eastAsia="Times New Roman" w:hAnsi="Times New Roman" w:cs="Times New Roman"/>
        </w:rPr>
      </w:pPr>
      <w:r w:rsidRPr="001F021F">
        <w:rPr>
          <w:rFonts w:ascii="Times New Roman" w:eastAsia="Times New Roman" w:hAnsi="Times New Roman" w:cs="Times New Roman"/>
        </w:rPr>
        <w:t xml:space="preserve"> (1) A financial interest consisting of one or more of the following interests of the Investigator (and those of the Investigator's spouse and dependent children) that reasonably appears to be related to the Investigator's institutional responsibilities:</w:t>
      </w:r>
    </w:p>
    <w:p w14:paraId="74A53565" w14:textId="01D12BAF" w:rsidR="001F021F" w:rsidRDefault="001F021F" w:rsidP="0010190B">
      <w:pPr>
        <w:ind w:firstLine="720"/>
        <w:rPr>
          <w:rFonts w:ascii="Times New Roman" w:eastAsia="Times New Roman" w:hAnsi="Times New Roman" w:cs="Times New Roman"/>
        </w:rPr>
      </w:pPr>
      <w:r w:rsidRPr="001F021F">
        <w:rPr>
          <w:rFonts w:ascii="Times New Roman" w:eastAsia="Times New Roman" w:hAnsi="Times New Roman" w:cs="Times New Roman"/>
        </w:rPr>
        <w:t xml:space="preserve"> (i) 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 </w:t>
      </w:r>
    </w:p>
    <w:p w14:paraId="66A28670" w14:textId="331F030B" w:rsidR="001F021F" w:rsidRDefault="001F021F" w:rsidP="0010190B">
      <w:pPr>
        <w:ind w:firstLine="720"/>
        <w:rPr>
          <w:rFonts w:ascii="Times New Roman" w:eastAsia="Times New Roman" w:hAnsi="Times New Roman" w:cs="Times New Roman"/>
        </w:rPr>
      </w:pPr>
      <w:r w:rsidRPr="001F021F">
        <w:rPr>
          <w:rFonts w:ascii="Times New Roman" w:eastAsia="Times New Roman" w:hAnsi="Times New Roman" w:cs="Times New Roman"/>
        </w:rPr>
        <w:t>(ii) With regard to any non-publicly traded entity, a significant financial interest exists if the value</w:t>
      </w:r>
      <w:r>
        <w:rPr>
          <w:rFonts w:ascii="Times New Roman" w:eastAsia="Times New Roman" w:hAnsi="Times New Roman" w:cs="Times New Roman"/>
        </w:rPr>
        <w:t xml:space="preserve"> </w:t>
      </w:r>
      <w:r w:rsidRPr="001F021F">
        <w:rPr>
          <w:rFonts w:ascii="Times New Roman" w:eastAsia="Times New Roman" w:hAnsi="Times New Roman" w:cs="Times New Roman"/>
        </w:rPr>
        <w:t xml:space="preserve">of any remuneration received from the entity in the twelve months preceding the disclosure, when aggregated, exceeds $5,000, or when the Investigator (or the Investigator's spouse or dependent children) holds any equity interest (e.g., stock, stock option, or other ownership interest); or </w:t>
      </w:r>
    </w:p>
    <w:p w14:paraId="47C4981C" w14:textId="77777777" w:rsidR="0010190B" w:rsidRDefault="0010190B" w:rsidP="001F021F">
      <w:pPr>
        <w:rPr>
          <w:rFonts w:ascii="Times New Roman" w:eastAsia="Times New Roman" w:hAnsi="Times New Roman" w:cs="Times New Roman"/>
        </w:rPr>
      </w:pPr>
    </w:p>
    <w:p w14:paraId="6CC6DFAC" w14:textId="2F70D18F" w:rsidR="001F021F" w:rsidRDefault="001F021F" w:rsidP="001F021F">
      <w:pPr>
        <w:rPr>
          <w:rFonts w:ascii="Times New Roman" w:eastAsia="Times New Roman" w:hAnsi="Times New Roman" w:cs="Times New Roman"/>
        </w:rPr>
      </w:pPr>
      <w:r w:rsidRPr="001F021F">
        <w:rPr>
          <w:rFonts w:ascii="Times New Roman" w:eastAsia="Times New Roman" w:hAnsi="Times New Roman" w:cs="Times New Roman"/>
        </w:rPr>
        <w:t>(iii) Intellectual property rights and interests (e.g., patents, copyrights), upon receipt of income related to such rights and interests</w:t>
      </w:r>
      <w:r w:rsidR="0010190B">
        <w:rPr>
          <w:rFonts w:ascii="Times New Roman" w:eastAsia="Times New Roman" w:hAnsi="Times New Roman" w:cs="Times New Roman"/>
        </w:rPr>
        <w:t xml:space="preserve"> in excess of $5000.</w:t>
      </w:r>
    </w:p>
    <w:p w14:paraId="514D2604" w14:textId="77777777" w:rsidR="001F021F" w:rsidRDefault="001F021F" w:rsidP="001F021F">
      <w:pPr>
        <w:rPr>
          <w:rFonts w:ascii="Times New Roman" w:eastAsia="Times New Roman" w:hAnsi="Times New Roman" w:cs="Times New Roman"/>
        </w:rPr>
      </w:pPr>
    </w:p>
    <w:p w14:paraId="15796BB8" w14:textId="256D7FBD" w:rsidR="001F021F" w:rsidRDefault="001F021F" w:rsidP="001F021F">
      <w:pPr>
        <w:rPr>
          <w:rFonts w:ascii="Times New Roman" w:eastAsia="Times New Roman" w:hAnsi="Times New Roman" w:cs="Times New Roman"/>
        </w:rPr>
      </w:pPr>
      <w:r w:rsidRPr="001F021F">
        <w:rPr>
          <w:rFonts w:ascii="Times New Roman" w:eastAsia="Times New Roman" w:hAnsi="Times New Roman" w:cs="Times New Roman"/>
        </w:rPr>
        <w:t xml:space="preserve"> (2) Investigators also must disclose the occurrence of any reimbursed or sponsored travel </w:t>
      </w:r>
      <w:r w:rsidR="0010190B">
        <w:rPr>
          <w:rFonts w:ascii="Times New Roman" w:eastAsia="Times New Roman" w:hAnsi="Times New Roman" w:cs="Times New Roman"/>
        </w:rPr>
        <w:t xml:space="preserve">in excess of $5000 </w:t>
      </w:r>
      <w:r w:rsidRPr="001F021F">
        <w:rPr>
          <w:rFonts w:ascii="Times New Roman" w:eastAsia="Times New Roman" w:hAnsi="Times New Roman" w:cs="Times New Roman"/>
        </w:rPr>
        <w:t xml:space="preserve">(i.e.,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w:t>
      </w:r>
    </w:p>
    <w:p w14:paraId="49D41C8E" w14:textId="77777777" w:rsidR="001F021F" w:rsidRDefault="001F021F" w:rsidP="001F021F">
      <w:pPr>
        <w:rPr>
          <w:rFonts w:ascii="Times New Roman" w:eastAsia="Times New Roman" w:hAnsi="Times New Roman" w:cs="Times New Roman"/>
        </w:rPr>
      </w:pPr>
    </w:p>
    <w:p w14:paraId="745C5D29" w14:textId="5214BD80" w:rsidR="001F021F" w:rsidRPr="001F021F" w:rsidRDefault="001F021F" w:rsidP="001F021F">
      <w:pPr>
        <w:rPr>
          <w:rFonts w:ascii="Times New Roman" w:eastAsia="Times New Roman" w:hAnsi="Times New Roman" w:cs="Times New Roman"/>
        </w:rPr>
      </w:pPr>
      <w:r w:rsidRPr="001F021F">
        <w:rPr>
          <w:rFonts w:ascii="Times New Roman" w:eastAsia="Times New Roman" w:hAnsi="Times New Roman" w:cs="Times New Roman"/>
        </w:rPr>
        <w:t xml:space="preserve">(3) The term significant financial interest does not include the following types of financial interests: salary, royalties, or other remuneration paid by the </w:t>
      </w:r>
      <w:r w:rsidR="004C18FF">
        <w:rPr>
          <w:rFonts w:ascii="Times New Roman" w:eastAsia="Times New Roman" w:hAnsi="Times New Roman" w:cs="Times New Roman"/>
        </w:rPr>
        <w:t>company</w:t>
      </w:r>
      <w:r w:rsidRPr="001F021F">
        <w:rPr>
          <w:rFonts w:ascii="Times New Roman" w:eastAsia="Times New Roman" w:hAnsi="Times New Roman" w:cs="Times New Roman"/>
        </w:rPr>
        <w:t xml:space="preserve"> to the Investigator if the Investigator is currently employed or otherwise appointed by the </w:t>
      </w:r>
      <w:r w:rsidR="004C18FF">
        <w:rPr>
          <w:rFonts w:ascii="Times New Roman" w:eastAsia="Times New Roman" w:hAnsi="Times New Roman" w:cs="Times New Roman"/>
        </w:rPr>
        <w:t>company</w:t>
      </w:r>
      <w:r w:rsidRPr="001F021F">
        <w:rPr>
          <w:rFonts w:ascii="Times New Roman" w:eastAsia="Times New Roman" w:hAnsi="Times New Roman" w:cs="Times New Roman"/>
        </w:rPr>
        <w:t xml:space="preserve">, including intellectual property rights assigned to the </w:t>
      </w:r>
      <w:r w:rsidR="004C18FF">
        <w:rPr>
          <w:rFonts w:ascii="Times New Roman" w:eastAsia="Times New Roman" w:hAnsi="Times New Roman" w:cs="Times New Roman"/>
        </w:rPr>
        <w:t>company</w:t>
      </w:r>
      <w:r w:rsidRPr="001F021F">
        <w:rPr>
          <w:rFonts w:ascii="Times New Roman" w:eastAsia="Times New Roman" w:hAnsi="Times New Roman" w:cs="Times New Roman"/>
        </w:rPr>
        <w:t xml:space="preserve"> and agreements to share in royalties related to such  rights; income from investment vehicles, such as mutual funds and retirement accounts, as long as the Investigator does not directly control the investment decisions made in these vehicles; 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14:paraId="52587454" w14:textId="166ED214" w:rsidR="00A43D17" w:rsidRDefault="00A43D17" w:rsidP="00A43D17">
      <w:pPr>
        <w:rPr>
          <w:rFonts w:ascii="Times New Roman" w:eastAsia="Times New Roman" w:hAnsi="Times New Roman" w:cs="Times New Roman"/>
        </w:rPr>
      </w:pPr>
    </w:p>
    <w:p w14:paraId="28BE5F27" w14:textId="77777777" w:rsidR="001F021F" w:rsidRPr="001F021F" w:rsidRDefault="001F021F" w:rsidP="001F021F">
      <w:pPr>
        <w:rPr>
          <w:rFonts w:ascii="Times New Roman" w:eastAsia="Times New Roman" w:hAnsi="Times New Roman" w:cs="Times New Roman"/>
        </w:rPr>
      </w:pPr>
      <w:r w:rsidRPr="001F021F">
        <w:rPr>
          <w:rFonts w:ascii="Times New Roman" w:eastAsia="Times New Roman" w:hAnsi="Times New Roman" w:cs="Times New Roman"/>
        </w:rPr>
        <w:t xml:space="preserve">Small Business Innovation Research (SBIR) Program means the extramural research program for small businesses that is established by the Awarding Components of the Public Health Service </w:t>
      </w:r>
      <w:r w:rsidRPr="001F021F">
        <w:rPr>
          <w:rFonts w:ascii="Times New Roman" w:eastAsia="Times New Roman" w:hAnsi="Times New Roman" w:cs="Times New Roman"/>
        </w:rPr>
        <w:lastRenderedPageBreak/>
        <w:t>and certain other Federal agencies under Public Law 97-219, the Small Business Innovation Development Act, as amended. For purposes of this policy, the term SBIR Program also includes the Small Business Technology Transfer (STTR) Program, which was established by Public Law 102-564.</w:t>
      </w:r>
    </w:p>
    <w:p w14:paraId="347DF733" w14:textId="2A552F17" w:rsidR="001F021F" w:rsidRDefault="001F021F" w:rsidP="00A43D17">
      <w:pPr>
        <w:rPr>
          <w:rFonts w:ascii="Times New Roman" w:eastAsia="Times New Roman" w:hAnsi="Times New Roman" w:cs="Times New Roman"/>
        </w:rPr>
      </w:pPr>
    </w:p>
    <w:p w14:paraId="4772C7A5" w14:textId="77777777" w:rsidR="001F021F" w:rsidRPr="001F021F" w:rsidRDefault="001F021F" w:rsidP="001F021F">
      <w:pPr>
        <w:rPr>
          <w:rFonts w:ascii="Times New Roman" w:eastAsia="Times New Roman" w:hAnsi="Times New Roman" w:cs="Times New Roman"/>
        </w:rPr>
      </w:pPr>
      <w:r w:rsidRPr="001F021F">
        <w:rPr>
          <w:rFonts w:ascii="Times New Roman" w:eastAsia="Times New Roman" w:hAnsi="Times New Roman" w:cs="Times New Roman"/>
        </w:rPr>
        <w:t>Additional Information and Resources: 1. Financial Conflicts of Interest, the National Institutes of Health, Office of Extramural Research: http://grants.nih.gov/grants/policy/coi/</w:t>
      </w:r>
    </w:p>
    <w:p w14:paraId="20FC499E" w14:textId="77777777" w:rsidR="001F021F" w:rsidRPr="00A43D17" w:rsidRDefault="001F021F" w:rsidP="00A43D17">
      <w:pPr>
        <w:rPr>
          <w:rFonts w:ascii="Times New Roman" w:eastAsia="Times New Roman" w:hAnsi="Times New Roman" w:cs="Times New Roman"/>
        </w:rPr>
      </w:pPr>
    </w:p>
    <w:p w14:paraId="6EE4A819" w14:textId="53ABB969" w:rsidR="00A43D17" w:rsidRPr="00A43D17" w:rsidRDefault="00A43D17" w:rsidP="00A43D17">
      <w:pPr>
        <w:rPr>
          <w:rFonts w:ascii="Times New Roman" w:eastAsia="Times New Roman" w:hAnsi="Times New Roman" w:cs="Times New Roman"/>
        </w:rPr>
      </w:pPr>
    </w:p>
    <w:p w14:paraId="6D30DE4A" w14:textId="77777777" w:rsidR="00A43D17" w:rsidRPr="00A43D17" w:rsidRDefault="00A43D17" w:rsidP="00A43D17">
      <w:pPr>
        <w:rPr>
          <w:rFonts w:ascii="Times New Roman" w:eastAsia="Times New Roman" w:hAnsi="Times New Roman" w:cs="Times New Roman"/>
        </w:rPr>
      </w:pPr>
    </w:p>
    <w:p w14:paraId="0689F2E2" w14:textId="6F89F492" w:rsidR="00DF75B9" w:rsidRPr="00DF75B9" w:rsidRDefault="00DF75B9" w:rsidP="00DF75B9">
      <w:pPr>
        <w:rPr>
          <w:rFonts w:ascii="Times New Roman" w:eastAsia="Times New Roman" w:hAnsi="Times New Roman" w:cs="Times New Roman"/>
        </w:rPr>
      </w:pPr>
    </w:p>
    <w:p w14:paraId="240822A0" w14:textId="7537762E" w:rsidR="00DF75B9" w:rsidRPr="00DF75B9" w:rsidRDefault="00DF75B9" w:rsidP="00DF75B9">
      <w:pPr>
        <w:rPr>
          <w:rFonts w:ascii="Times New Roman" w:eastAsia="Times New Roman" w:hAnsi="Times New Roman" w:cs="Times New Roman"/>
        </w:rPr>
      </w:pPr>
    </w:p>
    <w:p w14:paraId="35D65D48" w14:textId="77777777" w:rsidR="00DF75B9" w:rsidRDefault="00DF75B9" w:rsidP="00DF75B9">
      <w:pPr>
        <w:rPr>
          <w:rFonts w:ascii="Times New Roman" w:eastAsia="Times New Roman" w:hAnsi="Times New Roman" w:cs="Times New Roman"/>
        </w:rPr>
      </w:pPr>
    </w:p>
    <w:p w14:paraId="41521C46" w14:textId="77777777" w:rsidR="00DF75B9" w:rsidRPr="00DF75B9" w:rsidRDefault="00DF75B9" w:rsidP="00DF75B9">
      <w:pPr>
        <w:rPr>
          <w:rFonts w:ascii="Times New Roman" w:eastAsia="Times New Roman" w:hAnsi="Times New Roman" w:cs="Times New Roman"/>
        </w:rPr>
      </w:pPr>
    </w:p>
    <w:p w14:paraId="1727D18A" w14:textId="77777777" w:rsidR="00DF75B9" w:rsidRDefault="00DF75B9"/>
    <w:sectPr w:rsidR="00DF75B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17FB" w14:textId="77777777" w:rsidR="00310739" w:rsidRDefault="00310739" w:rsidP="0010190B">
      <w:r>
        <w:separator/>
      </w:r>
    </w:p>
  </w:endnote>
  <w:endnote w:type="continuationSeparator" w:id="0">
    <w:p w14:paraId="70DFD522" w14:textId="77777777" w:rsidR="00310739" w:rsidRDefault="00310739" w:rsidP="001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953D6" w14:textId="77777777" w:rsidR="00310739" w:rsidRDefault="00310739" w:rsidP="0010190B">
      <w:r>
        <w:separator/>
      </w:r>
    </w:p>
  </w:footnote>
  <w:footnote w:type="continuationSeparator" w:id="0">
    <w:p w14:paraId="5733DF73" w14:textId="77777777" w:rsidR="00310739" w:rsidRDefault="00310739" w:rsidP="0010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BB0B" w14:textId="73DC01CF" w:rsidR="0010190B" w:rsidRDefault="0010190B">
    <w:pPr>
      <w:pStyle w:val="Header"/>
    </w:pPr>
    <w:r w:rsidRPr="0084152C">
      <w:rPr>
        <w:noProof/>
        <w:sz w:val="15"/>
        <w:szCs w:val="15"/>
      </w:rPr>
      <w:drawing>
        <wp:inline distT="0" distB="0" distL="0" distR="0" wp14:anchorId="1DDCBBD8" wp14:editId="381F1DB8">
          <wp:extent cx="1843164" cy="488950"/>
          <wp:effectExtent l="0" t="0" r="0" b="0"/>
          <wp:docPr id="1" name="Picture 1" descr="A white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blu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5509" cy="489572"/>
                  </a:xfrm>
                  <a:prstGeom prst="rect">
                    <a:avLst/>
                  </a:prstGeom>
                </pic:spPr>
              </pic:pic>
            </a:graphicData>
          </a:graphic>
        </wp:inline>
      </w:drawing>
    </w:r>
  </w:p>
  <w:p w14:paraId="3979A14C" w14:textId="77777777" w:rsidR="0010190B" w:rsidRDefault="00101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E702A"/>
    <w:multiLevelType w:val="hybridMultilevel"/>
    <w:tmpl w:val="1D0A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B9"/>
    <w:rsid w:val="000E42B5"/>
    <w:rsid w:val="0010190B"/>
    <w:rsid w:val="001924DE"/>
    <w:rsid w:val="001F021F"/>
    <w:rsid w:val="0029573D"/>
    <w:rsid w:val="00310739"/>
    <w:rsid w:val="00452DDB"/>
    <w:rsid w:val="004C18FF"/>
    <w:rsid w:val="0065262B"/>
    <w:rsid w:val="006B3212"/>
    <w:rsid w:val="007F6431"/>
    <w:rsid w:val="00815B98"/>
    <w:rsid w:val="008A2292"/>
    <w:rsid w:val="0091027E"/>
    <w:rsid w:val="00A43D17"/>
    <w:rsid w:val="00B03402"/>
    <w:rsid w:val="00DF75B9"/>
    <w:rsid w:val="00E717D4"/>
    <w:rsid w:val="00F6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F533"/>
  <w15:chartTrackingRefBased/>
  <w15:docId w15:val="{0B2022D6-BC28-8B45-9374-B3DCEBAA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B9"/>
    <w:rPr>
      <w:color w:val="0563C1" w:themeColor="hyperlink"/>
      <w:u w:val="single"/>
    </w:rPr>
  </w:style>
  <w:style w:type="character" w:styleId="UnresolvedMention">
    <w:name w:val="Unresolved Mention"/>
    <w:basedOn w:val="DefaultParagraphFont"/>
    <w:uiPriority w:val="99"/>
    <w:semiHidden/>
    <w:unhideWhenUsed/>
    <w:rsid w:val="00DF75B9"/>
    <w:rPr>
      <w:color w:val="605E5C"/>
      <w:shd w:val="clear" w:color="auto" w:fill="E1DFDD"/>
    </w:rPr>
  </w:style>
  <w:style w:type="paragraph" w:styleId="ListParagraph">
    <w:name w:val="List Paragraph"/>
    <w:basedOn w:val="Normal"/>
    <w:uiPriority w:val="34"/>
    <w:qFormat/>
    <w:rsid w:val="001924DE"/>
    <w:pPr>
      <w:ind w:left="720"/>
      <w:contextualSpacing/>
    </w:pPr>
  </w:style>
  <w:style w:type="character" w:styleId="CommentReference">
    <w:name w:val="annotation reference"/>
    <w:basedOn w:val="DefaultParagraphFont"/>
    <w:uiPriority w:val="99"/>
    <w:semiHidden/>
    <w:unhideWhenUsed/>
    <w:rsid w:val="00815B98"/>
    <w:rPr>
      <w:sz w:val="16"/>
      <w:szCs w:val="16"/>
    </w:rPr>
  </w:style>
  <w:style w:type="paragraph" w:styleId="CommentText">
    <w:name w:val="annotation text"/>
    <w:basedOn w:val="Normal"/>
    <w:link w:val="CommentTextChar"/>
    <w:uiPriority w:val="99"/>
    <w:semiHidden/>
    <w:unhideWhenUsed/>
    <w:rsid w:val="00815B98"/>
    <w:rPr>
      <w:sz w:val="20"/>
      <w:szCs w:val="20"/>
    </w:rPr>
  </w:style>
  <w:style w:type="character" w:customStyle="1" w:styleId="CommentTextChar">
    <w:name w:val="Comment Text Char"/>
    <w:basedOn w:val="DefaultParagraphFont"/>
    <w:link w:val="CommentText"/>
    <w:uiPriority w:val="99"/>
    <w:semiHidden/>
    <w:rsid w:val="00815B98"/>
    <w:rPr>
      <w:sz w:val="20"/>
      <w:szCs w:val="20"/>
    </w:rPr>
  </w:style>
  <w:style w:type="paragraph" w:styleId="CommentSubject">
    <w:name w:val="annotation subject"/>
    <w:basedOn w:val="CommentText"/>
    <w:next w:val="CommentText"/>
    <w:link w:val="CommentSubjectChar"/>
    <w:uiPriority w:val="99"/>
    <w:semiHidden/>
    <w:unhideWhenUsed/>
    <w:rsid w:val="00815B98"/>
    <w:rPr>
      <w:b/>
      <w:bCs/>
    </w:rPr>
  </w:style>
  <w:style w:type="character" w:customStyle="1" w:styleId="CommentSubjectChar">
    <w:name w:val="Comment Subject Char"/>
    <w:basedOn w:val="CommentTextChar"/>
    <w:link w:val="CommentSubject"/>
    <w:uiPriority w:val="99"/>
    <w:semiHidden/>
    <w:rsid w:val="00815B98"/>
    <w:rPr>
      <w:b/>
      <w:bCs/>
      <w:sz w:val="20"/>
      <w:szCs w:val="20"/>
    </w:rPr>
  </w:style>
  <w:style w:type="paragraph" w:styleId="BalloonText">
    <w:name w:val="Balloon Text"/>
    <w:basedOn w:val="Normal"/>
    <w:link w:val="BalloonTextChar"/>
    <w:uiPriority w:val="99"/>
    <w:semiHidden/>
    <w:unhideWhenUsed/>
    <w:rsid w:val="00815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98"/>
    <w:rPr>
      <w:rFonts w:ascii="Segoe UI" w:hAnsi="Segoe UI" w:cs="Segoe UI"/>
      <w:sz w:val="18"/>
      <w:szCs w:val="18"/>
    </w:rPr>
  </w:style>
  <w:style w:type="paragraph" w:styleId="Revision">
    <w:name w:val="Revision"/>
    <w:hidden/>
    <w:uiPriority w:val="99"/>
    <w:semiHidden/>
    <w:rsid w:val="0010190B"/>
  </w:style>
  <w:style w:type="paragraph" w:styleId="Header">
    <w:name w:val="header"/>
    <w:basedOn w:val="Normal"/>
    <w:link w:val="HeaderChar"/>
    <w:uiPriority w:val="99"/>
    <w:unhideWhenUsed/>
    <w:rsid w:val="0010190B"/>
    <w:pPr>
      <w:tabs>
        <w:tab w:val="center" w:pos="4680"/>
        <w:tab w:val="right" w:pos="9360"/>
      </w:tabs>
    </w:pPr>
  </w:style>
  <w:style w:type="character" w:customStyle="1" w:styleId="HeaderChar">
    <w:name w:val="Header Char"/>
    <w:basedOn w:val="DefaultParagraphFont"/>
    <w:link w:val="Header"/>
    <w:uiPriority w:val="99"/>
    <w:rsid w:val="0010190B"/>
  </w:style>
  <w:style w:type="paragraph" w:styleId="Footer">
    <w:name w:val="footer"/>
    <w:basedOn w:val="Normal"/>
    <w:link w:val="FooterChar"/>
    <w:uiPriority w:val="99"/>
    <w:unhideWhenUsed/>
    <w:rsid w:val="0010190B"/>
    <w:pPr>
      <w:tabs>
        <w:tab w:val="center" w:pos="4680"/>
        <w:tab w:val="right" w:pos="9360"/>
      </w:tabs>
    </w:pPr>
  </w:style>
  <w:style w:type="character" w:customStyle="1" w:styleId="FooterChar">
    <w:name w:val="Footer Char"/>
    <w:basedOn w:val="DefaultParagraphFont"/>
    <w:link w:val="Footer"/>
    <w:uiPriority w:val="99"/>
    <w:rsid w:val="0010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04">
      <w:bodyDiv w:val="1"/>
      <w:marLeft w:val="0"/>
      <w:marRight w:val="0"/>
      <w:marTop w:val="0"/>
      <w:marBottom w:val="0"/>
      <w:divBdr>
        <w:top w:val="none" w:sz="0" w:space="0" w:color="auto"/>
        <w:left w:val="none" w:sz="0" w:space="0" w:color="auto"/>
        <w:bottom w:val="none" w:sz="0" w:space="0" w:color="auto"/>
        <w:right w:val="none" w:sz="0" w:space="0" w:color="auto"/>
      </w:divBdr>
    </w:div>
    <w:div w:id="151332446">
      <w:bodyDiv w:val="1"/>
      <w:marLeft w:val="0"/>
      <w:marRight w:val="0"/>
      <w:marTop w:val="0"/>
      <w:marBottom w:val="0"/>
      <w:divBdr>
        <w:top w:val="none" w:sz="0" w:space="0" w:color="auto"/>
        <w:left w:val="none" w:sz="0" w:space="0" w:color="auto"/>
        <w:bottom w:val="none" w:sz="0" w:space="0" w:color="auto"/>
        <w:right w:val="none" w:sz="0" w:space="0" w:color="auto"/>
      </w:divBdr>
    </w:div>
    <w:div w:id="179248558">
      <w:bodyDiv w:val="1"/>
      <w:marLeft w:val="0"/>
      <w:marRight w:val="0"/>
      <w:marTop w:val="0"/>
      <w:marBottom w:val="0"/>
      <w:divBdr>
        <w:top w:val="none" w:sz="0" w:space="0" w:color="auto"/>
        <w:left w:val="none" w:sz="0" w:space="0" w:color="auto"/>
        <w:bottom w:val="none" w:sz="0" w:space="0" w:color="auto"/>
        <w:right w:val="none" w:sz="0" w:space="0" w:color="auto"/>
      </w:divBdr>
    </w:div>
    <w:div w:id="245499938">
      <w:bodyDiv w:val="1"/>
      <w:marLeft w:val="0"/>
      <w:marRight w:val="0"/>
      <w:marTop w:val="0"/>
      <w:marBottom w:val="0"/>
      <w:divBdr>
        <w:top w:val="none" w:sz="0" w:space="0" w:color="auto"/>
        <w:left w:val="none" w:sz="0" w:space="0" w:color="auto"/>
        <w:bottom w:val="none" w:sz="0" w:space="0" w:color="auto"/>
        <w:right w:val="none" w:sz="0" w:space="0" w:color="auto"/>
      </w:divBdr>
    </w:div>
    <w:div w:id="265505618">
      <w:bodyDiv w:val="1"/>
      <w:marLeft w:val="0"/>
      <w:marRight w:val="0"/>
      <w:marTop w:val="0"/>
      <w:marBottom w:val="0"/>
      <w:divBdr>
        <w:top w:val="none" w:sz="0" w:space="0" w:color="auto"/>
        <w:left w:val="none" w:sz="0" w:space="0" w:color="auto"/>
        <w:bottom w:val="none" w:sz="0" w:space="0" w:color="auto"/>
        <w:right w:val="none" w:sz="0" w:space="0" w:color="auto"/>
      </w:divBdr>
    </w:div>
    <w:div w:id="321277637">
      <w:bodyDiv w:val="1"/>
      <w:marLeft w:val="0"/>
      <w:marRight w:val="0"/>
      <w:marTop w:val="0"/>
      <w:marBottom w:val="0"/>
      <w:divBdr>
        <w:top w:val="none" w:sz="0" w:space="0" w:color="auto"/>
        <w:left w:val="none" w:sz="0" w:space="0" w:color="auto"/>
        <w:bottom w:val="none" w:sz="0" w:space="0" w:color="auto"/>
        <w:right w:val="none" w:sz="0" w:space="0" w:color="auto"/>
      </w:divBdr>
    </w:div>
    <w:div w:id="613438115">
      <w:bodyDiv w:val="1"/>
      <w:marLeft w:val="0"/>
      <w:marRight w:val="0"/>
      <w:marTop w:val="0"/>
      <w:marBottom w:val="0"/>
      <w:divBdr>
        <w:top w:val="none" w:sz="0" w:space="0" w:color="auto"/>
        <w:left w:val="none" w:sz="0" w:space="0" w:color="auto"/>
        <w:bottom w:val="none" w:sz="0" w:space="0" w:color="auto"/>
        <w:right w:val="none" w:sz="0" w:space="0" w:color="auto"/>
      </w:divBdr>
    </w:div>
    <w:div w:id="916793322">
      <w:bodyDiv w:val="1"/>
      <w:marLeft w:val="0"/>
      <w:marRight w:val="0"/>
      <w:marTop w:val="0"/>
      <w:marBottom w:val="0"/>
      <w:divBdr>
        <w:top w:val="none" w:sz="0" w:space="0" w:color="auto"/>
        <w:left w:val="none" w:sz="0" w:space="0" w:color="auto"/>
        <w:bottom w:val="none" w:sz="0" w:space="0" w:color="auto"/>
        <w:right w:val="none" w:sz="0" w:space="0" w:color="auto"/>
      </w:divBdr>
    </w:div>
    <w:div w:id="1037390585">
      <w:bodyDiv w:val="1"/>
      <w:marLeft w:val="0"/>
      <w:marRight w:val="0"/>
      <w:marTop w:val="0"/>
      <w:marBottom w:val="0"/>
      <w:divBdr>
        <w:top w:val="none" w:sz="0" w:space="0" w:color="auto"/>
        <w:left w:val="none" w:sz="0" w:space="0" w:color="auto"/>
        <w:bottom w:val="none" w:sz="0" w:space="0" w:color="auto"/>
        <w:right w:val="none" w:sz="0" w:space="0" w:color="auto"/>
      </w:divBdr>
    </w:div>
    <w:div w:id="1081415417">
      <w:bodyDiv w:val="1"/>
      <w:marLeft w:val="0"/>
      <w:marRight w:val="0"/>
      <w:marTop w:val="0"/>
      <w:marBottom w:val="0"/>
      <w:divBdr>
        <w:top w:val="none" w:sz="0" w:space="0" w:color="auto"/>
        <w:left w:val="none" w:sz="0" w:space="0" w:color="auto"/>
        <w:bottom w:val="none" w:sz="0" w:space="0" w:color="auto"/>
        <w:right w:val="none" w:sz="0" w:space="0" w:color="auto"/>
      </w:divBdr>
    </w:div>
    <w:div w:id="1092506054">
      <w:bodyDiv w:val="1"/>
      <w:marLeft w:val="0"/>
      <w:marRight w:val="0"/>
      <w:marTop w:val="0"/>
      <w:marBottom w:val="0"/>
      <w:divBdr>
        <w:top w:val="none" w:sz="0" w:space="0" w:color="auto"/>
        <w:left w:val="none" w:sz="0" w:space="0" w:color="auto"/>
        <w:bottom w:val="none" w:sz="0" w:space="0" w:color="auto"/>
        <w:right w:val="none" w:sz="0" w:space="0" w:color="auto"/>
      </w:divBdr>
    </w:div>
    <w:div w:id="1128166571">
      <w:bodyDiv w:val="1"/>
      <w:marLeft w:val="0"/>
      <w:marRight w:val="0"/>
      <w:marTop w:val="0"/>
      <w:marBottom w:val="0"/>
      <w:divBdr>
        <w:top w:val="none" w:sz="0" w:space="0" w:color="auto"/>
        <w:left w:val="none" w:sz="0" w:space="0" w:color="auto"/>
        <w:bottom w:val="none" w:sz="0" w:space="0" w:color="auto"/>
        <w:right w:val="none" w:sz="0" w:space="0" w:color="auto"/>
      </w:divBdr>
    </w:div>
    <w:div w:id="1348631963">
      <w:bodyDiv w:val="1"/>
      <w:marLeft w:val="0"/>
      <w:marRight w:val="0"/>
      <w:marTop w:val="0"/>
      <w:marBottom w:val="0"/>
      <w:divBdr>
        <w:top w:val="none" w:sz="0" w:space="0" w:color="auto"/>
        <w:left w:val="none" w:sz="0" w:space="0" w:color="auto"/>
        <w:bottom w:val="none" w:sz="0" w:space="0" w:color="auto"/>
        <w:right w:val="none" w:sz="0" w:space="0" w:color="auto"/>
      </w:divBdr>
    </w:div>
    <w:div w:id="1400785703">
      <w:bodyDiv w:val="1"/>
      <w:marLeft w:val="0"/>
      <w:marRight w:val="0"/>
      <w:marTop w:val="0"/>
      <w:marBottom w:val="0"/>
      <w:divBdr>
        <w:top w:val="none" w:sz="0" w:space="0" w:color="auto"/>
        <w:left w:val="none" w:sz="0" w:space="0" w:color="auto"/>
        <w:bottom w:val="none" w:sz="0" w:space="0" w:color="auto"/>
        <w:right w:val="none" w:sz="0" w:space="0" w:color="auto"/>
      </w:divBdr>
    </w:div>
    <w:div w:id="1446924565">
      <w:bodyDiv w:val="1"/>
      <w:marLeft w:val="0"/>
      <w:marRight w:val="0"/>
      <w:marTop w:val="0"/>
      <w:marBottom w:val="0"/>
      <w:divBdr>
        <w:top w:val="none" w:sz="0" w:space="0" w:color="auto"/>
        <w:left w:val="none" w:sz="0" w:space="0" w:color="auto"/>
        <w:bottom w:val="none" w:sz="0" w:space="0" w:color="auto"/>
        <w:right w:val="none" w:sz="0" w:space="0" w:color="auto"/>
      </w:divBdr>
    </w:div>
    <w:div w:id="1775009277">
      <w:bodyDiv w:val="1"/>
      <w:marLeft w:val="0"/>
      <w:marRight w:val="0"/>
      <w:marTop w:val="0"/>
      <w:marBottom w:val="0"/>
      <w:divBdr>
        <w:top w:val="none" w:sz="0" w:space="0" w:color="auto"/>
        <w:left w:val="none" w:sz="0" w:space="0" w:color="auto"/>
        <w:bottom w:val="none" w:sz="0" w:space="0" w:color="auto"/>
        <w:right w:val="none" w:sz="0" w:space="0" w:color="auto"/>
      </w:divBdr>
    </w:div>
    <w:div w:id="1898082131">
      <w:bodyDiv w:val="1"/>
      <w:marLeft w:val="0"/>
      <w:marRight w:val="0"/>
      <w:marTop w:val="0"/>
      <w:marBottom w:val="0"/>
      <w:divBdr>
        <w:top w:val="none" w:sz="0" w:space="0" w:color="auto"/>
        <w:left w:val="none" w:sz="0" w:space="0" w:color="auto"/>
        <w:bottom w:val="none" w:sz="0" w:space="0" w:color="auto"/>
        <w:right w:val="none" w:sz="0" w:space="0" w:color="auto"/>
      </w:divBdr>
    </w:div>
    <w:div w:id="1908493501">
      <w:bodyDiv w:val="1"/>
      <w:marLeft w:val="0"/>
      <w:marRight w:val="0"/>
      <w:marTop w:val="0"/>
      <w:marBottom w:val="0"/>
      <w:divBdr>
        <w:top w:val="none" w:sz="0" w:space="0" w:color="auto"/>
        <w:left w:val="none" w:sz="0" w:space="0" w:color="auto"/>
        <w:bottom w:val="none" w:sz="0" w:space="0" w:color="auto"/>
        <w:right w:val="none" w:sz="0" w:space="0" w:color="auto"/>
      </w:divBdr>
    </w:div>
    <w:div w:id="1936786078">
      <w:bodyDiv w:val="1"/>
      <w:marLeft w:val="0"/>
      <w:marRight w:val="0"/>
      <w:marTop w:val="0"/>
      <w:marBottom w:val="0"/>
      <w:divBdr>
        <w:top w:val="none" w:sz="0" w:space="0" w:color="auto"/>
        <w:left w:val="none" w:sz="0" w:space="0" w:color="auto"/>
        <w:bottom w:val="none" w:sz="0" w:space="0" w:color="auto"/>
        <w:right w:val="none" w:sz="0" w:space="0" w:color="auto"/>
      </w:divBdr>
    </w:div>
    <w:div w:id="1970431678">
      <w:bodyDiv w:val="1"/>
      <w:marLeft w:val="0"/>
      <w:marRight w:val="0"/>
      <w:marTop w:val="0"/>
      <w:marBottom w:val="0"/>
      <w:divBdr>
        <w:top w:val="none" w:sz="0" w:space="0" w:color="auto"/>
        <w:left w:val="none" w:sz="0" w:space="0" w:color="auto"/>
        <w:bottom w:val="none" w:sz="0" w:space="0" w:color="auto"/>
        <w:right w:val="none" w:sz="0" w:space="0" w:color="auto"/>
      </w:divBdr>
    </w:div>
    <w:div w:id="20026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cicerodx.com" TargetMode="External"/><Relationship Id="rId3" Type="http://schemas.openxmlformats.org/officeDocument/2006/relationships/settings" Target="settings.xml"/><Relationship Id="rId7" Type="http://schemas.openxmlformats.org/officeDocument/2006/relationships/hyperlink" Target="https://grants.nih.gov/grants/policy/coi/tutorial2018/story_html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Angress</dc:creator>
  <cp:keywords/>
  <dc:description/>
  <cp:lastModifiedBy>Microsoft Office User</cp:lastModifiedBy>
  <cp:revision>2</cp:revision>
  <dcterms:created xsi:type="dcterms:W3CDTF">2021-02-09T20:27:00Z</dcterms:created>
  <dcterms:modified xsi:type="dcterms:W3CDTF">2021-02-09T20:27:00Z</dcterms:modified>
</cp:coreProperties>
</file>